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BB" w:rsidRDefault="006930BB"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6930BB" w:rsidRPr="00FA1E35" w:rsidRDefault="006930BB"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6930BB" w:rsidRDefault="006930BB" w:rsidP="00FA1E35">
      <w:pPr>
        <w:ind w:firstLine="0"/>
        <w:jc w:val="right"/>
        <w:rPr>
          <w:rFonts w:ascii="Times New Roman" w:hAnsi="Times New Roman"/>
          <w:b/>
          <w:sz w:val="28"/>
          <w:szCs w:val="28"/>
        </w:rPr>
      </w:pPr>
    </w:p>
    <w:p w:rsidR="006930BB" w:rsidRPr="00E00F6B" w:rsidRDefault="006930BB" w:rsidP="00D557E0">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6930BB" w:rsidRPr="00E00F6B" w:rsidRDefault="006930BB"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930BB" w:rsidRPr="00E00F6B" w:rsidRDefault="006930BB"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6930BB" w:rsidRPr="00E00F6B" w:rsidRDefault="006930BB"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6930BB" w:rsidRPr="00E00F6B" w:rsidRDefault="006930BB"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6930BB" w:rsidRPr="00E00F6B" w:rsidRDefault="006930BB" w:rsidP="007B5536">
      <w:pPr>
        <w:ind w:firstLine="0"/>
        <w:jc w:val="center"/>
        <w:rPr>
          <w:rFonts w:ascii="Times New Roman" w:hAnsi="Times New Roman"/>
          <w:sz w:val="28"/>
          <w:szCs w:val="28"/>
        </w:rPr>
      </w:pPr>
    </w:p>
    <w:p w:rsidR="006930BB" w:rsidRPr="00E00F6B" w:rsidRDefault="006930BB"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6930BB" w:rsidRPr="00E00F6B" w:rsidRDefault="006930BB"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6930BB" w:rsidRDefault="006930BB"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930BB" w:rsidRDefault="006930BB"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sz w:val="28"/>
          <w:szCs w:val="28"/>
        </w:rPr>
        <w:t xml:space="preserve">, является подразделение государственного органа, органа местного </w:t>
      </w:r>
      <w:r>
        <w:rPr>
          <w:rFonts w:ascii="Times New Roman" w:hAnsi="Times New Roman"/>
          <w:sz w:val="28"/>
          <w:szCs w:val="28"/>
        </w:rPr>
        <w:lastRenderedPageBreak/>
        <w:t>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930BB" w:rsidRDefault="006930BB"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6930BB" w:rsidRDefault="006930BB"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930BB" w:rsidRDefault="006930BB" w:rsidP="007112B7">
      <w:pPr>
        <w:autoSpaceDE w:val="0"/>
        <w:autoSpaceDN w:val="0"/>
        <w:adjustRightInd w:val="0"/>
        <w:ind w:firstLine="567"/>
        <w:rPr>
          <w:rFonts w:ascii="Times New Roman" w:hAnsi="Times New Roman"/>
          <w:sz w:val="28"/>
          <w:szCs w:val="28"/>
        </w:rPr>
      </w:pPr>
    </w:p>
    <w:p w:rsidR="006930BB" w:rsidRPr="00E00F6B" w:rsidRDefault="006930BB">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6930BB" w:rsidRPr="00E00F6B" w:rsidRDefault="006930BB"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6930BB" w:rsidRPr="00E00F6B" w:rsidRDefault="006930BB" w:rsidP="00734380">
      <w:pPr>
        <w:jc w:val="center"/>
        <w:rPr>
          <w:rFonts w:ascii="Times New Roman" w:hAnsi="Times New Roman"/>
          <w:sz w:val="28"/>
          <w:szCs w:val="28"/>
        </w:rPr>
      </w:pPr>
    </w:p>
    <w:p w:rsidR="006930BB" w:rsidRPr="002E3630" w:rsidRDefault="006930BB"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930BB" w:rsidRPr="002E3630" w:rsidRDefault="006930BB"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6930BB" w:rsidRPr="002E3630" w:rsidRDefault="006930BB"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930BB" w:rsidRDefault="006930BB"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6930BB" w:rsidRPr="002E3630" w:rsidRDefault="006930BB"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6930BB" w:rsidRPr="002E3630" w:rsidRDefault="006930BB"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6930BB" w:rsidRPr="002E3630" w:rsidRDefault="006930BB"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930BB" w:rsidRPr="002E3630" w:rsidRDefault="006930BB"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6930BB" w:rsidRPr="002E3630" w:rsidRDefault="006930BB"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6930BB" w:rsidRPr="002E3630" w:rsidRDefault="006930BB"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6930BB" w:rsidRPr="002E3630" w:rsidRDefault="006930BB"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6930BB" w:rsidRPr="002E3630" w:rsidRDefault="006930BB"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6930BB" w:rsidRPr="00427B53" w:rsidRDefault="006930BB"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6930BB" w:rsidRPr="002E3630" w:rsidRDefault="006930BB"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6930BB" w:rsidRPr="002E3630" w:rsidRDefault="006930BB"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6930BB" w:rsidRPr="002E3630" w:rsidRDefault="006930BB"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930BB" w:rsidRPr="002E3630" w:rsidRDefault="006930BB"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930BB" w:rsidRPr="002E3630" w:rsidRDefault="006930BB"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6930BB" w:rsidRDefault="006930BB"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6930BB" w:rsidRDefault="006930BB"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6930BB" w:rsidRDefault="006930BB"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6930BB" w:rsidRPr="00DF5BA1" w:rsidRDefault="006930BB"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6930BB" w:rsidRPr="002E3630" w:rsidRDefault="006930BB"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6930BB" w:rsidRPr="002E3630" w:rsidRDefault="006930BB"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6930BB" w:rsidRPr="002E3630" w:rsidRDefault="006930BB"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6930BB" w:rsidRPr="00530059" w:rsidRDefault="006930BB" w:rsidP="00346F3F">
      <w:pPr>
        <w:pStyle w:val="ListParagraph"/>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6930BB" w:rsidRPr="002E3630" w:rsidRDefault="006930BB" w:rsidP="00346F3F">
      <w:pPr>
        <w:pStyle w:val="ListParagraph"/>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6930BB" w:rsidRPr="002E3630" w:rsidRDefault="006930BB" w:rsidP="002E3630">
      <w:pPr>
        <w:pStyle w:val="ListParagraph"/>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930BB" w:rsidRPr="002E3630" w:rsidRDefault="006930BB"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 Российской Федерации,</w:t>
      </w:r>
      <w:r w:rsidRPr="002E3630">
        <w:rPr>
          <w:rFonts w:ascii="Times New Roman" w:hAnsi="Times New Roman"/>
          <w:sz w:val="28"/>
          <w:szCs w:val="28"/>
        </w:rPr>
        <w:t xml:space="preserve"> и др.).</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6930BB" w:rsidRPr="002E3630" w:rsidRDefault="006930BB"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6930BB" w:rsidRPr="002E3630" w:rsidRDefault="006930BB"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6930BB" w:rsidRPr="002E3630" w:rsidRDefault="006930BB"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6930BB" w:rsidRPr="002E3630" w:rsidRDefault="006930BB"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6930BB" w:rsidRPr="002E3630" w:rsidRDefault="006930BB"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6930BB" w:rsidRPr="002E3630" w:rsidRDefault="006930BB"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930BB" w:rsidRPr="002E3630" w:rsidRDefault="006930BB"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6930BB" w:rsidRPr="002E3630" w:rsidRDefault="006930BB" w:rsidP="002E3630">
      <w:pPr>
        <w:pStyle w:val="ListParagraph"/>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6930BB" w:rsidRPr="002E3630" w:rsidRDefault="006930BB"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6930BB" w:rsidRPr="002E3630" w:rsidRDefault="006930BB"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930BB" w:rsidRPr="002E3630" w:rsidRDefault="006930BB"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6930BB" w:rsidRPr="002E3630" w:rsidRDefault="006930BB"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6930BB" w:rsidRPr="002E3630" w:rsidRDefault="006930BB"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930BB" w:rsidRPr="002E3630" w:rsidRDefault="006930BB"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930BB" w:rsidRDefault="006930BB" w:rsidP="002E3630">
      <w:pPr>
        <w:tabs>
          <w:tab w:val="left" w:pos="567"/>
          <w:tab w:val="left" w:pos="1276"/>
        </w:tabs>
        <w:ind w:firstLine="567"/>
        <w:rPr>
          <w:rFonts w:ascii="Times New Roman" w:hAnsi="Times New Roman"/>
          <w:b/>
          <w:sz w:val="28"/>
          <w:szCs w:val="28"/>
        </w:rPr>
      </w:pPr>
    </w:p>
    <w:p w:rsidR="006930BB" w:rsidRPr="002E3630" w:rsidRDefault="006930BB"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6930BB" w:rsidRPr="002E3630" w:rsidRDefault="006930BB"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6930BB" w:rsidRDefault="006930BB"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6930BB"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930BB" w:rsidRPr="002E3630" w:rsidRDefault="006930BB"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6930BB" w:rsidRPr="002E3630" w:rsidRDefault="006930BB"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6930BB" w:rsidRPr="002E3630" w:rsidRDefault="006930BB" w:rsidP="002E3630">
      <w:pPr>
        <w:pStyle w:val="ListParagraph"/>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930BB" w:rsidRPr="002E3630" w:rsidRDefault="006930BB"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6930BB" w:rsidRPr="002E3630" w:rsidRDefault="006930BB"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930BB" w:rsidRPr="002E3630" w:rsidRDefault="006930BB"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6930BB" w:rsidRPr="00E00F6B" w:rsidRDefault="006930BB"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6930BB" w:rsidRPr="00E00F6B" w:rsidTr="00903CA0">
        <w:tc>
          <w:tcPr>
            <w:tcW w:w="9462" w:type="dxa"/>
            <w:gridSpan w:val="2"/>
          </w:tcPr>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6930BB" w:rsidRPr="00E00F6B" w:rsidTr="00903CA0">
        <w:tc>
          <w:tcPr>
            <w:tcW w:w="3402" w:type="dxa"/>
          </w:tcPr>
          <w:p w:rsidR="006930BB" w:rsidRPr="00E00F6B" w:rsidRDefault="006930BB"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6930BB" w:rsidRPr="00E00F6B" w:rsidTr="00903CA0">
        <w:tc>
          <w:tcPr>
            <w:tcW w:w="3402" w:type="dxa"/>
          </w:tcPr>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6930BB" w:rsidRPr="00E00F6B" w:rsidTr="00903CA0">
        <w:tc>
          <w:tcPr>
            <w:tcW w:w="9462" w:type="dxa"/>
            <w:gridSpan w:val="2"/>
          </w:tcPr>
          <w:p w:rsidR="006930BB" w:rsidRPr="00E00F6B" w:rsidRDefault="006930BB"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6930BB" w:rsidRPr="00E00F6B" w:rsidTr="00903CA0">
        <w:trPr>
          <w:trHeight w:val="660"/>
        </w:trPr>
        <w:tc>
          <w:tcPr>
            <w:tcW w:w="3402" w:type="dxa"/>
          </w:tcPr>
          <w:p w:rsidR="006930BB" w:rsidRPr="00E00F6B" w:rsidRDefault="006930BB"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6930BB" w:rsidRPr="00E00F6B" w:rsidRDefault="006930BB"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6930BB" w:rsidRPr="00E00F6B" w:rsidTr="00903CA0">
        <w:trPr>
          <w:trHeight w:val="660"/>
        </w:trPr>
        <w:tc>
          <w:tcPr>
            <w:tcW w:w="3402" w:type="dxa"/>
          </w:tcPr>
          <w:p w:rsidR="006930BB" w:rsidRPr="00E00F6B" w:rsidRDefault="006930BB"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6930BB" w:rsidRPr="00E00F6B" w:rsidRDefault="006930BB"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6930BB" w:rsidRPr="00E00F6B" w:rsidRDefault="006930BB" w:rsidP="009D662F">
      <w:pPr>
        <w:pStyle w:val="ListParagraph"/>
        <w:tabs>
          <w:tab w:val="left" w:pos="1134"/>
        </w:tabs>
        <w:ind w:left="709" w:firstLine="851"/>
        <w:rPr>
          <w:rFonts w:ascii="Times New Roman" w:hAnsi="Times New Roman"/>
          <w:sz w:val="28"/>
          <w:szCs w:val="28"/>
        </w:rPr>
      </w:pPr>
    </w:p>
    <w:p w:rsidR="006930BB" w:rsidRPr="00E00F6B" w:rsidRDefault="006930BB"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6930BB" w:rsidRPr="00E00F6B" w:rsidRDefault="006930BB"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6930BB" w:rsidRPr="00E00F6B" w:rsidRDefault="006930BB"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6930BB" w:rsidRPr="00E00F6B" w:rsidTr="004D3691">
        <w:trPr>
          <w:trHeight w:val="435"/>
        </w:trPr>
        <w:tc>
          <w:tcPr>
            <w:tcW w:w="9640" w:type="dxa"/>
            <w:gridSpan w:val="2"/>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6930BB" w:rsidRPr="00E00F6B" w:rsidTr="004D3691">
        <w:trPr>
          <w:trHeight w:val="435"/>
        </w:trPr>
        <w:tc>
          <w:tcPr>
            <w:tcW w:w="3402"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6930BB" w:rsidRPr="00E00F6B" w:rsidTr="004D3691">
        <w:trPr>
          <w:trHeight w:val="435"/>
        </w:trPr>
        <w:tc>
          <w:tcPr>
            <w:tcW w:w="3402"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6930BB" w:rsidRPr="00E00F6B" w:rsidTr="004D3691">
        <w:trPr>
          <w:trHeight w:val="435"/>
        </w:trPr>
        <w:tc>
          <w:tcPr>
            <w:tcW w:w="3402"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6930BB" w:rsidRPr="00E00F6B" w:rsidTr="004D3691">
        <w:trPr>
          <w:trHeight w:val="435"/>
        </w:trPr>
        <w:tc>
          <w:tcPr>
            <w:tcW w:w="9640" w:type="dxa"/>
            <w:gridSpan w:val="2"/>
          </w:tcPr>
          <w:p w:rsidR="006930BB" w:rsidRPr="00E00F6B" w:rsidRDefault="006930BB"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6930BB" w:rsidRPr="00E00F6B" w:rsidTr="004D3691">
        <w:trPr>
          <w:trHeight w:val="435"/>
        </w:trPr>
        <w:tc>
          <w:tcPr>
            <w:tcW w:w="3402"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6930BB" w:rsidRPr="00E00F6B" w:rsidTr="004D3691">
        <w:trPr>
          <w:trHeight w:val="435"/>
        </w:trPr>
        <w:tc>
          <w:tcPr>
            <w:tcW w:w="3402"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6930BB" w:rsidRPr="00E00F6B" w:rsidTr="004D3691">
        <w:trPr>
          <w:trHeight w:val="435"/>
        </w:trPr>
        <w:tc>
          <w:tcPr>
            <w:tcW w:w="3402" w:type="dxa"/>
          </w:tcPr>
          <w:p w:rsidR="006930BB" w:rsidRPr="00E00F6B" w:rsidRDefault="006930BB"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6930BB" w:rsidRPr="00E00F6B" w:rsidRDefault="006930BB"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6930BB" w:rsidRPr="00E00F6B" w:rsidRDefault="006930BB"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930BB" w:rsidRPr="00E00F6B" w:rsidRDefault="006930BB"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6930BB" w:rsidRDefault="006930BB" w:rsidP="00025686">
      <w:pPr>
        <w:ind w:firstLine="567"/>
        <w:rPr>
          <w:rFonts w:ascii="Times New Roman" w:hAnsi="Times New Roman"/>
          <w:sz w:val="28"/>
          <w:szCs w:val="28"/>
        </w:rPr>
      </w:pPr>
    </w:p>
    <w:p w:rsidR="006930BB" w:rsidRPr="00E00F6B" w:rsidRDefault="006930BB"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6930BB" w:rsidRPr="00E00F6B" w:rsidRDefault="006930BB"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6930BB" w:rsidRPr="00E00F6B" w:rsidTr="004D3691">
        <w:trPr>
          <w:trHeight w:val="435"/>
        </w:trPr>
        <w:tc>
          <w:tcPr>
            <w:tcW w:w="9640" w:type="dxa"/>
            <w:gridSpan w:val="2"/>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6930BB" w:rsidRPr="00E00F6B" w:rsidTr="004D3691">
        <w:trPr>
          <w:trHeight w:val="435"/>
        </w:trPr>
        <w:tc>
          <w:tcPr>
            <w:tcW w:w="2515" w:type="dxa"/>
          </w:tcPr>
          <w:p w:rsidR="006930BB" w:rsidRPr="00E00F6B" w:rsidRDefault="006930BB"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6930BB" w:rsidRPr="00E00F6B" w:rsidTr="004D3691">
        <w:trPr>
          <w:trHeight w:val="435"/>
        </w:trPr>
        <w:tc>
          <w:tcPr>
            <w:tcW w:w="2515"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6930BB" w:rsidRPr="00E00F6B" w:rsidTr="004D3691">
        <w:trPr>
          <w:trHeight w:val="435"/>
        </w:trPr>
        <w:tc>
          <w:tcPr>
            <w:tcW w:w="2515" w:type="dxa"/>
          </w:tcPr>
          <w:p w:rsidR="006930BB" w:rsidRPr="00E00F6B" w:rsidRDefault="006930BB"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 31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6930BB" w:rsidRPr="00E00F6B" w:rsidRDefault="006930BB"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6930BB" w:rsidRPr="00E00F6B" w:rsidTr="004D3691">
        <w:trPr>
          <w:trHeight w:val="435"/>
        </w:trPr>
        <w:tc>
          <w:tcPr>
            <w:tcW w:w="9640" w:type="dxa"/>
            <w:gridSpan w:val="2"/>
          </w:tcPr>
          <w:p w:rsidR="006930BB" w:rsidRDefault="006930BB">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6930BB" w:rsidRPr="00E00F6B" w:rsidTr="004D3691">
        <w:trPr>
          <w:trHeight w:val="435"/>
        </w:trPr>
        <w:tc>
          <w:tcPr>
            <w:tcW w:w="2515" w:type="dxa"/>
          </w:tcPr>
          <w:p w:rsidR="006930BB" w:rsidRDefault="006930BB">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6930BB" w:rsidRDefault="006930BB">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6930BB" w:rsidRPr="00E00F6B" w:rsidTr="004D3691">
        <w:trPr>
          <w:trHeight w:val="435"/>
        </w:trPr>
        <w:tc>
          <w:tcPr>
            <w:tcW w:w="2515" w:type="dxa"/>
          </w:tcPr>
          <w:p w:rsidR="006930BB" w:rsidRDefault="006930BB">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6930BB" w:rsidRDefault="006930BB">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6930BB" w:rsidRPr="00E00F6B" w:rsidTr="004D3691">
        <w:trPr>
          <w:trHeight w:val="435"/>
        </w:trPr>
        <w:tc>
          <w:tcPr>
            <w:tcW w:w="2515" w:type="dxa"/>
          </w:tcPr>
          <w:p w:rsidR="006930BB" w:rsidRDefault="006930BB">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6930BB" w:rsidRDefault="006930BB">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6930BB"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6930BB"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930BB" w:rsidRPr="003E1E1D" w:rsidRDefault="006930BB" w:rsidP="002E3630">
      <w:pPr>
        <w:pStyle w:val="ListParagraph"/>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6930BB" w:rsidRPr="00427B53"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6930BB" w:rsidRPr="00427B53"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930BB" w:rsidRPr="00DF5BA1"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6930BB" w:rsidRPr="00E00F6B"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6930BB" w:rsidRPr="00E00F6B" w:rsidRDefault="006930BB"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6930BB" w:rsidRPr="00E00F6B" w:rsidRDefault="006930BB"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6930BB" w:rsidRPr="00E00F6B"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6930BB" w:rsidRPr="00E00F6B" w:rsidRDefault="006930BB" w:rsidP="002E3630">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6930BB" w:rsidRPr="00E00F6B" w:rsidRDefault="006930BB"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6008"/>
      </w:tblGrid>
      <w:tr w:rsidR="006930BB" w:rsidRPr="00E00F6B" w:rsidTr="004D3691">
        <w:tc>
          <w:tcPr>
            <w:tcW w:w="3336" w:type="dxa"/>
          </w:tcPr>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tcPr>
          <w:p w:rsidR="006930BB" w:rsidRPr="00E00F6B" w:rsidRDefault="006930BB" w:rsidP="00D709FC">
            <w:pPr>
              <w:ind w:firstLine="0"/>
              <w:rPr>
                <w:rFonts w:ascii="Times New Roman" w:hAnsi="Times New Roman"/>
                <w:sz w:val="28"/>
                <w:szCs w:val="28"/>
              </w:rPr>
            </w:pPr>
            <w:r w:rsidRPr="00E00F6B">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930BB" w:rsidRPr="00E00F6B" w:rsidTr="004D3691">
        <w:tc>
          <w:tcPr>
            <w:tcW w:w="3336" w:type="dxa"/>
          </w:tcPr>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tcPr>
          <w:p w:rsidR="006930BB" w:rsidRPr="00E00F6B" w:rsidRDefault="006930BB"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930BB" w:rsidRPr="00E00F6B" w:rsidTr="004D3691">
        <w:tc>
          <w:tcPr>
            <w:tcW w:w="3336" w:type="dxa"/>
          </w:tcPr>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Pr>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6930BB" w:rsidRPr="00E00F6B" w:rsidTr="004D3691">
        <w:tc>
          <w:tcPr>
            <w:tcW w:w="3336" w:type="dxa"/>
          </w:tcPr>
          <w:p w:rsidR="006930BB" w:rsidRPr="00E00F6B" w:rsidRDefault="006930BB"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Pr>
          <w:p w:rsidR="006930BB" w:rsidRPr="00E00F6B" w:rsidRDefault="006930BB"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930BB" w:rsidRPr="00E00F6B" w:rsidTr="004D3691">
        <w:tc>
          <w:tcPr>
            <w:tcW w:w="3336" w:type="dxa"/>
            <w:shd w:val="clear" w:color="auto" w:fill="FFFFFF"/>
          </w:tcPr>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6930BB" w:rsidRPr="00E00F6B" w:rsidRDefault="006930BB"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930BB" w:rsidRPr="00E00F6B" w:rsidTr="004D3691">
        <w:tc>
          <w:tcPr>
            <w:tcW w:w="3336" w:type="dxa"/>
            <w:shd w:val="clear" w:color="auto" w:fill="FFFFFF"/>
          </w:tcPr>
          <w:p w:rsidR="006930BB" w:rsidRPr="00E00F6B" w:rsidRDefault="006930BB"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6930BB" w:rsidRPr="00E00F6B" w:rsidRDefault="006930BB"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930BB" w:rsidRDefault="006930BB" w:rsidP="00767EB3">
      <w:pPr>
        <w:rPr>
          <w:rFonts w:ascii="Times New Roman" w:hAnsi="Times New Roman"/>
          <w:sz w:val="28"/>
          <w:szCs w:val="28"/>
        </w:rPr>
      </w:pP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6930BB" w:rsidRPr="00E00F6B" w:rsidRDefault="006930BB" w:rsidP="009D662F">
      <w:pPr>
        <w:ind w:firstLine="851"/>
        <w:rPr>
          <w:rFonts w:ascii="Times New Roman" w:hAnsi="Times New Roman"/>
          <w:sz w:val="28"/>
          <w:szCs w:val="28"/>
        </w:rPr>
      </w:pPr>
      <w:r w:rsidRPr="00E00F6B">
        <w:rPr>
          <w:rFonts w:ascii="Times New Roman" w:hAnsi="Times New Roman"/>
          <w:sz w:val="28"/>
          <w:szCs w:val="28"/>
        </w:rPr>
        <w:br w:type="page"/>
      </w:r>
    </w:p>
    <w:p w:rsidR="006930BB" w:rsidRPr="00E00F6B" w:rsidRDefault="006930BB"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6930BB" w:rsidRPr="00E00F6B" w:rsidRDefault="006930BB" w:rsidP="009D662F">
      <w:pPr>
        <w:autoSpaceDE w:val="0"/>
        <w:autoSpaceDN w:val="0"/>
        <w:adjustRightInd w:val="0"/>
        <w:ind w:firstLine="851"/>
        <w:jc w:val="center"/>
        <w:rPr>
          <w:rFonts w:ascii="Times New Roman" w:hAnsi="Times New Roman"/>
          <w:b/>
          <w:sz w:val="28"/>
          <w:szCs w:val="28"/>
        </w:rPr>
      </w:pPr>
    </w:p>
    <w:p w:rsidR="006930BB"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6930BB" w:rsidRPr="00E00F6B"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930BB"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6930BB" w:rsidRPr="00386D93"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af6"/>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af6"/>
            <w:rFonts w:ascii="Times New Roman" w:hAnsi="Times New Roman"/>
            <w:sz w:val="28"/>
            <w:szCs w:val="28"/>
          </w:rPr>
          <w:t>https://gossluzhba.gov.ru/page/index/spravki_bk</w:t>
        </w:r>
      </w:hyperlink>
      <w:r>
        <w:rPr>
          <w:rFonts w:ascii="Times New Roman" w:hAnsi="Times New Roman"/>
          <w:sz w:val="28"/>
          <w:szCs w:val="28"/>
        </w:rPr>
        <w:t>.</w:t>
      </w:r>
    </w:p>
    <w:p w:rsidR="006930BB" w:rsidRPr="00F1231D"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6930BB" w:rsidRDefault="006930BB" w:rsidP="00EB1D70">
      <w:pPr>
        <w:pStyle w:val="ListParagraph"/>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6930BB" w:rsidRDefault="006930BB"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6930BB" w:rsidRDefault="006930BB"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6930BB" w:rsidRDefault="006930BB"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6930BB" w:rsidRDefault="006930BB"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6930BB" w:rsidRDefault="006930BB"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6930BB" w:rsidRDefault="006930BB"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6930BB" w:rsidRDefault="006930BB" w:rsidP="00EB1D70">
      <w:pPr>
        <w:pStyle w:val="ListParagraph"/>
        <w:ind w:left="0" w:firstLine="567"/>
        <w:rPr>
          <w:rFonts w:ascii="Times New Roman" w:hAnsi="Times New Roman"/>
          <w:sz w:val="28"/>
          <w:szCs w:val="28"/>
        </w:rPr>
      </w:pPr>
      <w:r w:rsidRPr="00EB1D70">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p>
    <w:p w:rsidR="006930BB" w:rsidRDefault="006930BB" w:rsidP="00EB1D70">
      <w:pPr>
        <w:pStyle w:val="ListParagraph"/>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6930BB" w:rsidRDefault="006930BB" w:rsidP="00EB1D70">
      <w:pPr>
        <w:pStyle w:val="ListParagraph"/>
        <w:ind w:left="0" w:firstLine="567"/>
        <w:rPr>
          <w:rFonts w:ascii="Times New Roman" w:hAnsi="Times New Roman"/>
          <w:sz w:val="28"/>
          <w:szCs w:val="28"/>
        </w:rPr>
      </w:pPr>
    </w:p>
    <w:p w:rsidR="006930BB" w:rsidRDefault="006930BB" w:rsidP="00EB1D70">
      <w:pPr>
        <w:pStyle w:val="ListParagraph"/>
        <w:ind w:left="0" w:firstLine="567"/>
        <w:rPr>
          <w:rFonts w:ascii="Times New Roman" w:hAnsi="Times New Roman"/>
          <w:color w:val="000000"/>
          <w:sz w:val="28"/>
          <w:szCs w:val="18"/>
          <w:lang w:eastAsia="ru-RU"/>
        </w:rPr>
      </w:pPr>
    </w:p>
    <w:p w:rsidR="006930BB" w:rsidRPr="00E00F6B" w:rsidRDefault="006930BB"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6930BB" w:rsidRPr="00E00F6B" w:rsidRDefault="006930BB" w:rsidP="009D662F">
      <w:pPr>
        <w:pStyle w:val="ListParagraph"/>
        <w:tabs>
          <w:tab w:val="left" w:pos="851"/>
        </w:tabs>
        <w:ind w:left="0" w:firstLine="851"/>
        <w:jc w:val="center"/>
        <w:rPr>
          <w:rFonts w:ascii="Times New Roman" w:hAnsi="Times New Roman"/>
          <w:b/>
          <w:sz w:val="28"/>
          <w:szCs w:val="28"/>
        </w:rPr>
      </w:pPr>
    </w:p>
    <w:p w:rsidR="006930BB" w:rsidRPr="00E00F6B" w:rsidRDefault="006930BB"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930BB" w:rsidRPr="00E00F6B" w:rsidRDefault="006930BB"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a8"/>
          <w:rFonts w:ascii="Times New Roman" w:hAnsi="Times New Roman"/>
          <w:sz w:val="28"/>
          <w:szCs w:val="28"/>
        </w:rPr>
        <w:t>полностью, без</w:t>
      </w:r>
      <w:r w:rsidRPr="00E00F6B">
        <w:rPr>
          <w:rStyle w:val="a8"/>
          <w:rFonts w:ascii="Times New Roman" w:hAnsi="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a8"/>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6930BB" w:rsidRPr="00E00F6B" w:rsidRDefault="006930BB"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a8"/>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6930BB" w:rsidRPr="00E00F6B" w:rsidRDefault="006930BB"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Pr>
          <w:rStyle w:val="a8"/>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p>
    <w:p w:rsidR="006930BB" w:rsidRPr="00E00F6B" w:rsidRDefault="006930BB"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6930BB" w:rsidRDefault="006930BB"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8"/>
          <w:rFonts w:ascii="Times New Roman" w:hAnsi="Times New Roman" w:cs="Times New Roman"/>
          <w:sz w:val="28"/>
          <w:szCs w:val="28"/>
        </w:rPr>
        <w:t>;</w:t>
      </w:r>
    </w:p>
    <w:p w:rsidR="006930BB" w:rsidRPr="00427B53" w:rsidRDefault="006930BB"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6930BB" w:rsidRPr="00E00F6B" w:rsidRDefault="006930BB"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cs="Calibri"/>
          <w:sz w:val="28"/>
          <w:szCs w:val="28"/>
        </w:rPr>
        <w:t>4)</w:t>
      </w:r>
      <w:r w:rsidRPr="00E00F6B">
        <w:rPr>
          <w:rStyle w:val="a8"/>
          <w:rFonts w:ascii="Times New Roman" w:hAnsi="Times New Roman" w:cs="Times New Roman"/>
          <w:sz w:val="28"/>
          <w:szCs w:val="28"/>
        </w:rPr>
        <w:t xml:space="preserve"> при наличии </w:t>
      </w:r>
      <w:r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lastRenderedPageBreak/>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6930BB" w:rsidRPr="00E00F6B" w:rsidRDefault="006930BB"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930BB" w:rsidRPr="00E00F6B" w:rsidRDefault="006930BB"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6930BB" w:rsidRPr="00E00F6B" w:rsidRDefault="006930BB"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6930BB" w:rsidRDefault="006930BB" w:rsidP="002E3630">
      <w:pPr>
        <w:tabs>
          <w:tab w:val="left" w:pos="567"/>
        </w:tabs>
        <w:ind w:firstLine="567"/>
        <w:rPr>
          <w:rStyle w:val="a8"/>
          <w:rFonts w:ascii="Times New Roman" w:hAnsi="Times New Roman"/>
          <w:color w:val="000000"/>
          <w:sz w:val="28"/>
          <w:szCs w:val="28"/>
        </w:rPr>
      </w:pPr>
      <w:r>
        <w:rPr>
          <w:rStyle w:val="a8"/>
          <w:rFonts w:ascii="Times New Roman" w:hAnsi="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a8"/>
          <w:rFonts w:ascii="Times New Roman" w:hAnsi="Times New Roman"/>
          <w:color w:val="000000"/>
          <w:sz w:val="28"/>
          <w:szCs w:val="28"/>
        </w:rPr>
        <w:t>в справке, заполняемой с использованием СПО «Справки БК», не является нарушением.</w:t>
      </w:r>
    </w:p>
    <w:p w:rsidR="006930BB" w:rsidRPr="00E00F6B" w:rsidRDefault="006930BB">
      <w:pPr>
        <w:rPr>
          <w:rFonts w:ascii="Times New Roman" w:hAnsi="Times New Roman"/>
          <w:sz w:val="28"/>
          <w:szCs w:val="28"/>
        </w:rPr>
      </w:pPr>
      <w:r w:rsidRPr="00E00F6B">
        <w:rPr>
          <w:rFonts w:ascii="Times New Roman" w:hAnsi="Times New Roman"/>
          <w:sz w:val="28"/>
          <w:szCs w:val="28"/>
        </w:rPr>
        <w:br w:type="page"/>
      </w:r>
    </w:p>
    <w:p w:rsidR="006930BB" w:rsidRPr="00E00F6B" w:rsidRDefault="006930BB"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6930BB" w:rsidRPr="00E00F6B" w:rsidRDefault="006930BB" w:rsidP="009D662F">
      <w:pPr>
        <w:ind w:firstLine="851"/>
        <w:jc w:val="center"/>
        <w:rPr>
          <w:rFonts w:ascii="Times New Roman" w:hAnsi="Times New Roman"/>
          <w:b/>
          <w:sz w:val="28"/>
          <w:szCs w:val="28"/>
        </w:rPr>
      </w:pP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930BB" w:rsidRPr="00E00F6B" w:rsidRDefault="006930BB" w:rsidP="002E3630">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6930BB" w:rsidRPr="00E00F6B"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930BB" w:rsidRPr="00E00F6B" w:rsidRDefault="006930BB" w:rsidP="002E3630">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930BB" w:rsidRPr="00E00F6B" w:rsidRDefault="006930BB" w:rsidP="002E3630">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930BB" w:rsidRPr="00E00F6B" w:rsidRDefault="006930BB"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6930BB" w:rsidRPr="00E00F6B" w:rsidRDefault="006930BB" w:rsidP="002E3630">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930BB" w:rsidRPr="00E00F6B" w:rsidRDefault="006930BB"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930BB" w:rsidRPr="00E00F6B" w:rsidRDefault="006930BB"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6930BB" w:rsidRPr="00E00F6B" w:rsidRDefault="006930BB" w:rsidP="002E3630">
      <w:pPr>
        <w:pStyle w:val="ListParagraph"/>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6930BB" w:rsidRPr="00E00F6B" w:rsidRDefault="006930BB"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930BB" w:rsidRPr="00E00F6B" w:rsidRDefault="006930BB" w:rsidP="002E3630">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930BB" w:rsidRPr="00E00F6B" w:rsidRDefault="006930BB" w:rsidP="002E3630">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6930BB" w:rsidRPr="00E00F6B" w:rsidRDefault="006930BB"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6930BB" w:rsidRPr="00E00F6B" w:rsidRDefault="006930BB"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olor w:val="000000"/>
          <w:sz w:val="28"/>
          <w:szCs w:val="28"/>
        </w:rPr>
      </w:pPr>
      <w:r w:rsidRPr="00E00F6B">
        <w:rPr>
          <w:rStyle w:val="a8"/>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6930BB" w:rsidRPr="00E00F6B" w:rsidRDefault="006930BB" w:rsidP="002E3630">
      <w:pPr>
        <w:pStyle w:val="a9"/>
        <w:shd w:val="clear" w:color="auto" w:fill="auto"/>
        <w:tabs>
          <w:tab w:val="left" w:pos="142"/>
        </w:tabs>
        <w:spacing w:after="0" w:line="240" w:lineRule="auto"/>
        <w:ind w:firstLine="567"/>
        <w:rPr>
          <w:rStyle w:val="a8"/>
          <w:rFonts w:ascii="Times New Roman" w:hAnsi="Times New Roman"/>
          <w:sz w:val="28"/>
          <w:szCs w:val="28"/>
        </w:rPr>
      </w:pPr>
      <w:r w:rsidRPr="00E00F6B">
        <w:rPr>
          <w:rStyle w:val="a8"/>
          <w:rFonts w:ascii="Times New Roman" w:hAnsi="Times New Roman"/>
          <w:sz w:val="28"/>
          <w:szCs w:val="28"/>
        </w:rPr>
        <w:t xml:space="preserve">Так, например, в строке иные доходы могут быть указаны: </w:t>
      </w:r>
    </w:p>
    <w:p w:rsidR="006930BB" w:rsidRPr="00E00F6B" w:rsidRDefault="006930BB"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sz w:val="28"/>
          <w:szCs w:val="28"/>
        </w:rPr>
      </w:pPr>
      <w:r w:rsidRPr="00E00F6B">
        <w:rPr>
          <w:rStyle w:val="a8"/>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a8"/>
          <w:rFonts w:ascii="Times New Roman" w:hAnsi="Times New Roman"/>
          <w:sz w:val="28"/>
          <w:szCs w:val="28"/>
        </w:rPr>
        <w:t>;</w:t>
      </w:r>
    </w:p>
    <w:p w:rsidR="006930BB" w:rsidRPr="00E00F6B" w:rsidRDefault="006930BB"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w:t>
      </w:r>
      <w:r w:rsidRPr="00E00F6B">
        <w:rPr>
          <w:rFonts w:ascii="Times New Roman" w:hAnsi="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6930BB" w:rsidRPr="00427B53" w:rsidRDefault="006930BB"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6930BB" w:rsidRPr="00427B53" w:rsidRDefault="006930BB"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427B53">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930BB" w:rsidRPr="00E00F6B" w:rsidRDefault="006930BB"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427B53">
        <w:rPr>
          <w:rStyle w:val="a8"/>
          <w:rFonts w:ascii="Times New Roman" w:hAnsi="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6930BB" w:rsidRPr="00E00F6B" w:rsidRDefault="006930BB"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E00F6B">
        <w:rPr>
          <w:rStyle w:val="a8"/>
          <w:rFonts w:ascii="Times New Roman" w:hAnsi="Times New Roman"/>
          <w:color w:val="000000"/>
          <w:sz w:val="28"/>
          <w:szCs w:val="28"/>
        </w:rPr>
        <w:t>стипендия;</w:t>
      </w:r>
    </w:p>
    <w:p w:rsidR="006930BB" w:rsidRPr="00E00F6B" w:rsidRDefault="006930BB" w:rsidP="002E3630">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данный займ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6930BB" w:rsidRPr="00E00F6B" w:rsidRDefault="006930BB"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sz w:val="28"/>
          <w:szCs w:val="28"/>
        </w:rPr>
      </w:pPr>
      <w:r w:rsidRPr="00E00F6B">
        <w:rPr>
          <w:rStyle w:val="a8"/>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6930BB" w:rsidRPr="00344858" w:rsidRDefault="006930BB"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sz w:val="28"/>
          <w:szCs w:val="28"/>
          <w:shd w:val="clear" w:color="auto" w:fill="auto"/>
        </w:rPr>
      </w:pPr>
      <w:r w:rsidRPr="00E00F6B">
        <w:rPr>
          <w:rStyle w:val="a8"/>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b/>
          <w:color w:val="000000"/>
          <w:sz w:val="28"/>
          <w:szCs w:val="28"/>
        </w:rPr>
        <w:t xml:space="preserve"> </w:t>
      </w:r>
      <w:r w:rsidRPr="00E00F6B">
        <w:rPr>
          <w:rStyle w:val="a8"/>
          <w:rFonts w:ascii="Times New Roman" w:hAnsi="Times New Roman"/>
          <w:color w:val="000000"/>
          <w:sz w:val="28"/>
          <w:szCs w:val="28"/>
        </w:rPr>
        <w:t xml:space="preserve">или иным родственникам. </w:t>
      </w:r>
    </w:p>
    <w:p w:rsidR="006930BB" w:rsidRDefault="006930BB" w:rsidP="002E3630">
      <w:pPr>
        <w:pStyle w:val="a9"/>
        <w:shd w:val="clear" w:color="auto" w:fill="auto"/>
        <w:tabs>
          <w:tab w:val="left" w:pos="142"/>
          <w:tab w:val="left" w:pos="1134"/>
        </w:tabs>
        <w:spacing w:after="0" w:line="240" w:lineRule="auto"/>
        <w:ind w:firstLine="567"/>
        <w:rPr>
          <w:rFonts w:ascii="Times New Roman" w:hAnsi="Times New Roman"/>
          <w:sz w:val="28"/>
          <w:szCs w:val="28"/>
        </w:rPr>
      </w:pPr>
      <w:r w:rsidRPr="00E00F6B">
        <w:rPr>
          <w:rStyle w:val="a8"/>
          <w:rFonts w:ascii="Times New Roman" w:hAnsi="Times New Roman"/>
          <w:color w:val="000000"/>
          <w:sz w:val="28"/>
          <w:szCs w:val="28"/>
        </w:rPr>
        <w:lastRenderedPageBreak/>
        <w:t xml:space="preserve">При этом </w:t>
      </w:r>
      <w:r w:rsidRPr="00E00F6B">
        <w:rPr>
          <w:rStyle w:val="a8"/>
          <w:rFonts w:ascii="Times New Roman" w:hAnsi="Times New Roman"/>
          <w:sz w:val="28"/>
          <w:szCs w:val="28"/>
        </w:rPr>
        <w:t xml:space="preserve">рекомендуется </w:t>
      </w:r>
      <w:r w:rsidRPr="00E00F6B">
        <w:rPr>
          <w:rStyle w:val="a8"/>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6930BB" w:rsidRDefault="006930BB" w:rsidP="002E3630">
      <w:pPr>
        <w:pStyle w:val="a9"/>
        <w:shd w:val="clear" w:color="auto" w:fill="auto"/>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6930BB" w:rsidRPr="00CE138C" w:rsidRDefault="006930BB"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6930BB" w:rsidRPr="00CE138C" w:rsidRDefault="006930BB"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6930BB" w:rsidRPr="00E00F6B" w:rsidRDefault="006930BB"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6930BB" w:rsidRPr="00E00F6B" w:rsidRDefault="006930BB"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6930BB" w:rsidRPr="00E00F6B" w:rsidRDefault="006930BB"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6930BB" w:rsidRPr="00E00F6B" w:rsidRDefault="006930BB"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6930BB" w:rsidRPr="00E00F6B" w:rsidRDefault="006930BB"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6930BB" w:rsidRPr="00E00F6B" w:rsidRDefault="006930BB"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6930BB" w:rsidRDefault="006930BB"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6930BB" w:rsidRPr="00E00F6B" w:rsidRDefault="006930BB"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6930BB" w:rsidRPr="00E00F6B" w:rsidRDefault="006930BB"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930BB" w:rsidRPr="00E00F6B" w:rsidRDefault="006930BB"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6930BB" w:rsidRPr="00E00AC4" w:rsidRDefault="006930BB" w:rsidP="002E3630">
      <w:pPr>
        <w:pStyle w:val="ListParagraph"/>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930BB" w:rsidRPr="00E00F6B" w:rsidRDefault="006930BB"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E00F6B">
        <w:rPr>
          <w:rStyle w:val="a8"/>
          <w:rFonts w:ascii="Times New Roman" w:hAnsi="Times New Roman"/>
          <w:color w:val="000000"/>
          <w:sz w:val="28"/>
          <w:szCs w:val="28"/>
        </w:rPr>
        <w:t>выигрыши в лотереях, тотализаторах, конкурсах и иных играх;</w:t>
      </w:r>
    </w:p>
    <w:p w:rsidR="006930BB" w:rsidRPr="00E00F6B" w:rsidRDefault="006930BB"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 xml:space="preserve"> 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6930BB" w:rsidRPr="00E00F6B" w:rsidRDefault="006930BB"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6930BB" w:rsidRPr="00E00F6B" w:rsidRDefault="006930BB"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6930BB" w:rsidRPr="00427B53" w:rsidRDefault="006930BB"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6930BB" w:rsidRPr="00E00F6B" w:rsidRDefault="006930BB" w:rsidP="002E3630">
      <w:pPr>
        <w:pStyle w:val="ListParagraph"/>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6930BB" w:rsidRPr="00E00F6B" w:rsidRDefault="006930BB"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6930BB" w:rsidRPr="00E00F6B" w:rsidRDefault="006930BB"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930BB" w:rsidRPr="00E00F6B" w:rsidRDefault="006930BB"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6930BB" w:rsidRPr="00E00F6B" w:rsidRDefault="006930BB"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6930BB" w:rsidRPr="00E00F6B" w:rsidRDefault="006930BB"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930BB" w:rsidRDefault="006930BB"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6930BB" w:rsidRPr="004D3691" w:rsidRDefault="006930BB" w:rsidP="004D3691">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6930BB" w:rsidRPr="00E00F6B" w:rsidRDefault="006930BB"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6930BB" w:rsidRPr="00E00F6B" w:rsidRDefault="006930BB"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Pr>
          <w:rFonts w:ascii="Times New Roman" w:hAnsi="Times New Roman"/>
          <w:sz w:val="28"/>
          <w:szCs w:val="28"/>
          <w:lang w:eastAsia="ru-RU"/>
        </w:rPr>
        <w:t>Ф</w:t>
      </w:r>
      <w:r w:rsidRPr="00E00F6B">
        <w:rPr>
          <w:rFonts w:ascii="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sz w:val="28"/>
          <w:szCs w:val="28"/>
          <w:lang w:eastAsia="ru-RU"/>
        </w:rPr>
        <w:t>, а также виртуальных валют.</w:t>
      </w:r>
    </w:p>
    <w:p w:rsidR="006930BB" w:rsidRDefault="006930BB" w:rsidP="009F5C68">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lang w:eastAsia="ru-RU"/>
        </w:rPr>
        <w:t>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6930BB" w:rsidRPr="00E00F6B" w:rsidRDefault="006930BB"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6930BB" w:rsidRPr="00E00F6B" w:rsidRDefault="006930BB"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930BB" w:rsidRPr="00E00F6B" w:rsidRDefault="006930BB"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930BB" w:rsidRPr="00E00F6B" w:rsidRDefault="006930BB"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6930BB" w:rsidRPr="00E00F6B" w:rsidRDefault="006930BB"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6930BB" w:rsidRPr="00E00F6B" w:rsidRDefault="006930BB"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6930BB" w:rsidRPr="00E00F6B" w:rsidRDefault="006930BB"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6930BB" w:rsidRPr="00E00F6B" w:rsidRDefault="006930BB"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6930BB" w:rsidRPr="009F5C68" w:rsidRDefault="006930BB" w:rsidP="009F5C68">
      <w:pPr>
        <w:pStyle w:val="ListParagraph"/>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6930BB" w:rsidRPr="00E00F6B" w:rsidRDefault="006930BB" w:rsidP="002E3630">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6930BB" w:rsidRPr="00E00F6B" w:rsidRDefault="006930BB" w:rsidP="002E3630">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6930BB" w:rsidRPr="00E00F6B" w:rsidRDefault="006930BB"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«кэшбэк сервис»)</w:t>
      </w:r>
      <w:r>
        <w:rPr>
          <w:rFonts w:ascii="Times New Roman" w:hAnsi="Times New Roman"/>
          <w:sz w:val="28"/>
          <w:szCs w:val="28"/>
        </w:rPr>
        <w:t xml:space="preserve">; </w:t>
      </w:r>
    </w:p>
    <w:p w:rsidR="006930BB" w:rsidRPr="00E00F6B" w:rsidRDefault="006930BB"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xml:space="preserve">)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w:t>
      </w:r>
      <w:r w:rsidRPr="00E00F6B">
        <w:rPr>
          <w:rFonts w:ascii="Times New Roman" w:hAnsi="Times New Roman"/>
          <w:sz w:val="28"/>
          <w:szCs w:val="28"/>
        </w:rPr>
        <w:lastRenderedPageBreak/>
        <w:t>(кредитными) средствами, полученными от организаций или индивидуальных предпринимателей;</w:t>
      </w:r>
    </w:p>
    <w:p w:rsidR="006930BB" w:rsidRPr="00E00F6B" w:rsidRDefault="006930BB"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6930BB" w:rsidRPr="00E00F6B" w:rsidRDefault="006930BB"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6930BB" w:rsidRDefault="006930BB"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6930BB" w:rsidRPr="00E00F6B" w:rsidRDefault="006930BB"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6930BB" w:rsidRPr="00E00F6B" w:rsidRDefault="006930BB"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6930BB" w:rsidRDefault="006930BB"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6930BB" w:rsidRPr="00E00F6B" w:rsidRDefault="006930BB"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6930BB" w:rsidRDefault="006930BB"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6930BB" w:rsidRDefault="006930BB"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930BB" w:rsidRDefault="006930BB" w:rsidP="004D3691">
      <w:pPr>
        <w:tabs>
          <w:tab w:val="left" w:pos="709"/>
        </w:tabs>
        <w:autoSpaceDE w:val="0"/>
        <w:autoSpaceDN w:val="0"/>
        <w:adjustRightInd w:val="0"/>
        <w:ind w:firstLine="567"/>
        <w:rPr>
          <w:rStyle w:val="a8"/>
          <w:rFonts w:ascii="Times New Roman" w:hAnsi="Times New Roman"/>
          <w:color w:val="000000"/>
          <w:sz w:val="28"/>
          <w:szCs w:val="28"/>
        </w:rPr>
      </w:pPr>
      <w:r>
        <w:rPr>
          <w:rFonts w:ascii="Times New Roman" w:hAnsi="Times New Roman"/>
          <w:sz w:val="28"/>
          <w:szCs w:val="28"/>
        </w:rPr>
        <w:t>14) на специальный избирательный счет в соответствии с</w:t>
      </w:r>
      <w:r w:rsidRPr="00E00F6B">
        <w:rPr>
          <w:rStyle w:val="a8"/>
          <w:rFonts w:ascii="Times New Roman" w:hAnsi="Times New Roman"/>
          <w:color w:val="000000"/>
          <w:sz w:val="28"/>
          <w:szCs w:val="28"/>
        </w:rPr>
        <w:t xml:space="preserve"> Федеральным законом</w:t>
      </w:r>
      <w:r w:rsidRPr="00E00F6B">
        <w:t xml:space="preserve"> </w:t>
      </w:r>
      <w:r w:rsidRPr="00E00F6B">
        <w:rPr>
          <w:rStyle w:val="a8"/>
          <w:rFonts w:ascii="Times New Roman" w:hAnsi="Times New Roman"/>
          <w:color w:val="000000"/>
          <w:sz w:val="28"/>
          <w:szCs w:val="28"/>
        </w:rPr>
        <w:t>от 12</w:t>
      </w:r>
      <w:r>
        <w:rPr>
          <w:rStyle w:val="a8"/>
          <w:rFonts w:ascii="Times New Roman" w:hAnsi="Times New Roman"/>
          <w:color w:val="000000"/>
          <w:sz w:val="28"/>
          <w:szCs w:val="28"/>
        </w:rPr>
        <w:t> </w:t>
      </w:r>
      <w:r w:rsidRPr="00E00F6B">
        <w:rPr>
          <w:rStyle w:val="a8"/>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8"/>
          <w:rFonts w:ascii="Times New Roman" w:hAnsi="Times New Roman"/>
          <w:color w:val="000000"/>
          <w:sz w:val="28"/>
          <w:szCs w:val="28"/>
        </w:rPr>
        <w:t>.</w:t>
      </w:r>
    </w:p>
    <w:p w:rsidR="006930BB" w:rsidRPr="00427B53" w:rsidRDefault="006930BB" w:rsidP="004D369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6930BB" w:rsidRPr="00E00F6B" w:rsidRDefault="006930BB"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6930BB" w:rsidRPr="00E00F6B" w:rsidRDefault="006930BB" w:rsidP="009D662F">
      <w:pPr>
        <w:ind w:firstLine="851"/>
        <w:jc w:val="center"/>
        <w:rPr>
          <w:rFonts w:ascii="Times New Roman" w:hAnsi="Times New Roman"/>
          <w:b/>
          <w:sz w:val="28"/>
          <w:szCs w:val="28"/>
        </w:rPr>
      </w:pPr>
    </w:p>
    <w:p w:rsidR="006930BB" w:rsidRDefault="006930BB" w:rsidP="00334FC2">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6930BB" w:rsidRPr="003A6C16" w:rsidRDefault="006930BB"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6930BB" w:rsidRDefault="006930BB"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6930BB" w:rsidRDefault="006930BB"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6930BB" w:rsidRPr="00427B53" w:rsidRDefault="006930BB"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6930BB" w:rsidRPr="00427B53" w:rsidRDefault="006930BB"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w:t>
      </w:r>
      <w:r w:rsidRPr="00E00F6B">
        <w:rPr>
          <w:rFonts w:ascii="Times New Roman" w:hAnsi="Times New Roman"/>
          <w:sz w:val="28"/>
        </w:rPr>
        <w:lastRenderedPageBreak/>
        <w:t xml:space="preserve">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6930BB" w:rsidRPr="00E00F6B" w:rsidRDefault="006930BB"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r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930BB" w:rsidRPr="00E00F6B" w:rsidRDefault="006930BB"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930BB" w:rsidRPr="00E00F6B" w:rsidRDefault="006930BB"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6930BB" w:rsidRPr="00E00F6B" w:rsidRDefault="006930BB" w:rsidP="002E363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6930BB" w:rsidRPr="00E00F6B" w:rsidRDefault="006930BB"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930BB" w:rsidRPr="00E00F6B" w:rsidRDefault="006930BB"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6930BB" w:rsidRPr="00E00F6B" w:rsidRDefault="006930BB"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930BB" w:rsidRPr="00E00F6B" w:rsidRDefault="006930BB"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930BB" w:rsidRPr="00E00F6B" w:rsidRDefault="006930BB" w:rsidP="009D662F">
      <w:pPr>
        <w:autoSpaceDE w:val="0"/>
        <w:autoSpaceDN w:val="0"/>
        <w:adjustRightInd w:val="0"/>
        <w:ind w:firstLine="851"/>
        <w:rPr>
          <w:rFonts w:ascii="Times New Roman" w:hAnsi="Times New Roman"/>
          <w:sz w:val="24"/>
          <w:szCs w:val="28"/>
        </w:rPr>
      </w:pPr>
    </w:p>
    <w:p w:rsidR="006930BB" w:rsidRPr="00E00F6B" w:rsidRDefault="006930BB"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6930BB" w:rsidRPr="00E00F6B" w:rsidRDefault="006930BB" w:rsidP="009D662F">
      <w:pPr>
        <w:autoSpaceDE w:val="0"/>
        <w:autoSpaceDN w:val="0"/>
        <w:adjustRightInd w:val="0"/>
        <w:ind w:firstLine="851"/>
        <w:jc w:val="center"/>
        <w:rPr>
          <w:rFonts w:ascii="Times New Roman" w:hAnsi="Times New Roman"/>
          <w:sz w:val="24"/>
          <w:szCs w:val="28"/>
          <w:lang w:eastAsia="ru-RU"/>
        </w:rPr>
      </w:pPr>
    </w:p>
    <w:p w:rsidR="006930BB" w:rsidRPr="00E00F6B" w:rsidRDefault="006930BB"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6930BB" w:rsidRPr="002E3630"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930BB" w:rsidRPr="00427B53"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6930BB" w:rsidRPr="00427B53" w:rsidRDefault="006930BB"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6930BB" w:rsidRPr="002E3630" w:rsidRDefault="006930BB" w:rsidP="002E3630">
      <w:pPr>
        <w:ind w:firstLine="567"/>
        <w:rPr>
          <w:rFonts w:ascii="Times New Roman" w:hAnsi="Times New Roman"/>
          <w:sz w:val="28"/>
          <w:szCs w:val="28"/>
        </w:rPr>
      </w:pPr>
      <w:r w:rsidRPr="00427B5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6930BB" w:rsidRDefault="006930BB" w:rsidP="00CE138C">
      <w:pPr>
        <w:pStyle w:val="ListParagraph"/>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6930BB" w:rsidRPr="00CE138C" w:rsidRDefault="006930BB" w:rsidP="00CE138C">
      <w:pPr>
        <w:pStyle w:val="ListParagraph"/>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6930BB" w:rsidRPr="002E3630" w:rsidRDefault="006930BB"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930BB" w:rsidRPr="002E3630" w:rsidRDefault="006930BB"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930BB" w:rsidRPr="002E3630" w:rsidRDefault="006930BB" w:rsidP="002E3630">
      <w:pPr>
        <w:pStyle w:val="ListParagraph"/>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930BB" w:rsidRPr="002E3630" w:rsidRDefault="006930BB"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6930BB" w:rsidRPr="002E3630" w:rsidRDefault="006930BB"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6930BB" w:rsidRPr="002E3630" w:rsidRDefault="006930BB" w:rsidP="002E3630">
      <w:pPr>
        <w:pStyle w:val="ListParagraph"/>
        <w:numPr>
          <w:ilvl w:val="0"/>
          <w:numId w:val="1"/>
        </w:numPr>
        <w:ind w:left="0" w:firstLine="567"/>
        <w:rPr>
          <w:rStyle w:val="a8"/>
          <w:rFonts w:ascii="Times New Roman" w:hAnsi="Times New Roman"/>
          <w:sz w:val="28"/>
          <w:szCs w:val="28"/>
          <w:shd w:val="clear" w:color="auto" w:fill="auto"/>
        </w:rPr>
      </w:pPr>
      <w:r w:rsidRPr="002E3630">
        <w:rPr>
          <w:rStyle w:val="a8"/>
          <w:rFonts w:ascii="Times New Roman" w:hAnsi="Times New Roman"/>
          <w:color w:val="000000"/>
          <w:sz w:val="28"/>
          <w:szCs w:val="28"/>
        </w:rPr>
        <w:lastRenderedPageBreak/>
        <w:t xml:space="preserve">При наличии в собственности </w:t>
      </w:r>
      <w:r w:rsidRPr="002E3630">
        <w:rPr>
          <w:rStyle w:val="a8"/>
          <w:rFonts w:ascii="Times New Roman" w:hAnsi="Times New Roman"/>
          <w:b/>
          <w:color w:val="000000"/>
          <w:sz w:val="28"/>
          <w:szCs w:val="28"/>
        </w:rPr>
        <w:t>жилого или садового дома,</w:t>
      </w:r>
      <w:r w:rsidRPr="002E3630">
        <w:rPr>
          <w:rStyle w:val="a8"/>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6930BB" w:rsidRPr="002E3630"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olor w:val="000000"/>
          <w:sz w:val="28"/>
          <w:szCs w:val="28"/>
        </w:rPr>
        <w:t>В строке 4 «</w:t>
      </w:r>
      <w:r w:rsidRPr="002E3630">
        <w:rPr>
          <w:rStyle w:val="a8"/>
          <w:rFonts w:ascii="Times New Roman" w:hAnsi="Times New Roman"/>
          <w:b/>
          <w:color w:val="000000"/>
          <w:sz w:val="28"/>
          <w:szCs w:val="28"/>
        </w:rPr>
        <w:t>Гаражи</w:t>
      </w:r>
      <w:r w:rsidRPr="002E3630">
        <w:rPr>
          <w:rStyle w:val="a8"/>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6930BB" w:rsidRPr="002E3630" w:rsidRDefault="006930BB" w:rsidP="002E363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6930BB" w:rsidRPr="002E3630" w:rsidRDefault="006930BB" w:rsidP="002E3630">
      <w:pPr>
        <w:ind w:firstLine="567"/>
        <w:rPr>
          <w:rFonts w:ascii="Times New Roman" w:hAnsi="Times New Roman"/>
          <w:sz w:val="28"/>
          <w:szCs w:val="28"/>
        </w:rPr>
      </w:pPr>
      <w:r w:rsidRPr="002E3630">
        <w:rPr>
          <w:rFonts w:ascii="Times New Roman" w:hAnsi="Times New Roman"/>
          <w:sz w:val="28"/>
          <w:szCs w:val="28"/>
        </w:rPr>
        <w:t>2) район;</w:t>
      </w:r>
    </w:p>
    <w:p w:rsidR="006930BB" w:rsidRPr="002E3630" w:rsidRDefault="006930BB" w:rsidP="002E363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6930BB" w:rsidRPr="002E3630" w:rsidRDefault="006930BB" w:rsidP="002E363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6930BB" w:rsidRPr="002E3630" w:rsidRDefault="006930BB"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6930BB" w:rsidRPr="002E3630" w:rsidRDefault="006930BB"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6930BB" w:rsidRPr="002E3630"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6930BB" w:rsidRPr="002E3630" w:rsidRDefault="006930BB"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6930BB" w:rsidRPr="002E3630" w:rsidRDefault="006930BB"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6930BB" w:rsidRPr="002E3630" w:rsidRDefault="006930BB"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6930BB" w:rsidRPr="002E3630" w:rsidRDefault="006930BB" w:rsidP="002E3630">
      <w:pPr>
        <w:pStyle w:val="ListParagraph"/>
        <w:numPr>
          <w:ilvl w:val="0"/>
          <w:numId w:val="1"/>
        </w:numPr>
        <w:ind w:left="0" w:firstLine="567"/>
        <w:rPr>
          <w:rStyle w:val="a8"/>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8"/>
          <w:rFonts w:ascii="Times New Roman" w:hAnsi="Times New Roman"/>
          <w:color w:val="000000"/>
          <w:sz w:val="28"/>
          <w:szCs w:val="28"/>
        </w:rPr>
        <w:t xml:space="preserve">сли недвижимое имущество </w:t>
      </w:r>
      <w:r w:rsidRPr="002E3630">
        <w:rPr>
          <w:rStyle w:val="a8"/>
          <w:rFonts w:ascii="Times New Roman" w:hAnsi="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930BB" w:rsidRPr="002E3630" w:rsidRDefault="006930BB" w:rsidP="002E3630">
      <w:pPr>
        <w:pStyle w:val="ListParagraph"/>
        <w:numPr>
          <w:ilvl w:val="0"/>
          <w:numId w:val="1"/>
        </w:numPr>
        <w:ind w:left="0" w:firstLine="567"/>
        <w:rPr>
          <w:rStyle w:val="a8"/>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930BB" w:rsidRPr="002E3630" w:rsidRDefault="006930BB" w:rsidP="002E3630">
      <w:pPr>
        <w:pStyle w:val="ListParagraph"/>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6930BB"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6930BB" w:rsidRPr="00427B53" w:rsidRDefault="006930BB" w:rsidP="00221E4C">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6930BB" w:rsidRPr="002E3630" w:rsidRDefault="006930BB" w:rsidP="003D76BE">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930BB" w:rsidRPr="002E3630"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6930BB" w:rsidRPr="002E3630"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6930BB" w:rsidRPr="002E3630"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930BB" w:rsidRPr="002E3630" w:rsidRDefault="006930BB"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930BB" w:rsidRPr="002E3630" w:rsidRDefault="006930BB"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6930BB" w:rsidRPr="002E3630"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6930BB" w:rsidRPr="002E3630" w:rsidRDefault="006930BB"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6930BB" w:rsidRPr="002E3630" w:rsidRDefault="006930BB" w:rsidP="002E3630">
      <w:pPr>
        <w:pStyle w:val="ListParagraph"/>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6930BB" w:rsidRPr="00427B53"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6930BB" w:rsidRPr="00427B53" w:rsidRDefault="006930BB" w:rsidP="00F8703A">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6930BB" w:rsidRPr="002E3630"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6930BB" w:rsidRDefault="006930BB"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930BB" w:rsidRDefault="006930BB" w:rsidP="002E3630">
      <w:pPr>
        <w:pStyle w:val="ListParagraph"/>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w:t>
      </w:r>
      <w:r w:rsidRPr="002E3630">
        <w:rPr>
          <w:rFonts w:ascii="Times New Roman" w:hAnsi="Times New Roman"/>
          <w:sz w:val="28"/>
          <w:szCs w:val="28"/>
        </w:rPr>
        <w:lastRenderedPageBreak/>
        <w:t xml:space="preserve">учет транспортного средства, например </w:t>
      </w:r>
      <w:hyperlink r:id="rId17" w:history="1">
        <w:r w:rsidRPr="002E3630">
          <w:rPr>
            <w:rFonts w:ascii="Times New Roman" w:hAnsi="Times New Roman"/>
            <w:bCs/>
            <w:sz w:val="28"/>
            <w:szCs w:val="28"/>
            <w:lang w:eastAsia="ru-RU"/>
          </w:rPr>
          <w:t>МО ГИБДД ТНРЭР № 2 ГУ МВД России по г. Москве</w:t>
        </w:r>
      </w:hyperlink>
      <w:r w:rsidRPr="002E3630">
        <w:rPr>
          <w:rFonts w:ascii="Times New Roman" w:hAnsi="Times New Roman"/>
          <w:sz w:val="28"/>
          <w:szCs w:val="28"/>
          <w:lang w:eastAsia="ru-RU"/>
        </w:rPr>
        <w:t xml:space="preserve">, </w:t>
      </w:r>
      <w:hyperlink r:id="rId18" w:history="1">
        <w:r w:rsidRPr="002E3630">
          <w:rPr>
            <w:rFonts w:ascii="Times New Roman" w:hAnsi="Times New Roman"/>
            <w:bCs/>
            <w:sz w:val="28"/>
            <w:szCs w:val="28"/>
            <w:lang w:eastAsia="ru-RU"/>
          </w:rPr>
          <w:t>ОГИБДД ММО МВД России «Шалинский</w:t>
        </w:r>
      </w:hyperlink>
      <w:r w:rsidRPr="002E3630">
        <w:rPr>
          <w:rFonts w:ascii="Times New Roman" w:hAnsi="Times New Roman"/>
          <w:sz w:val="28"/>
          <w:szCs w:val="28"/>
          <w:lang w:eastAsia="ru-RU"/>
        </w:rPr>
        <w:t xml:space="preserve">», </w:t>
      </w:r>
      <w:hyperlink r:id="rId19" w:history="1">
        <w:r w:rsidRPr="002E3630">
          <w:rPr>
            <w:rFonts w:ascii="Times New Roman" w:hAnsi="Times New Roman"/>
            <w:bCs/>
            <w:sz w:val="28"/>
            <w:szCs w:val="28"/>
            <w:lang w:eastAsia="ru-RU"/>
          </w:rPr>
          <w:t>ОГИБДД ММО МВД России по Новолялинскому району</w:t>
        </w:r>
      </w:hyperlink>
      <w:r w:rsidRPr="002E3630">
        <w:rPr>
          <w:rFonts w:ascii="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6930BB" w:rsidRPr="00427B53" w:rsidRDefault="006930BB" w:rsidP="00FD6407">
      <w:pPr>
        <w:pStyle w:val="ListParagraph"/>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6930BB" w:rsidRPr="00E00F6B" w:rsidRDefault="006930BB" w:rsidP="009D662F">
      <w:pPr>
        <w:pStyle w:val="ListParagraph"/>
        <w:ind w:left="0" w:firstLine="851"/>
        <w:rPr>
          <w:rFonts w:ascii="Times New Roman" w:hAnsi="Times New Roman"/>
          <w:sz w:val="28"/>
          <w:szCs w:val="28"/>
        </w:rPr>
      </w:pPr>
    </w:p>
    <w:p w:rsidR="006930BB" w:rsidRPr="00E00F6B" w:rsidRDefault="006930BB"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6930BB" w:rsidRDefault="006930BB" w:rsidP="009D662F">
      <w:pPr>
        <w:ind w:firstLine="851"/>
        <w:jc w:val="center"/>
        <w:rPr>
          <w:rFonts w:ascii="Times New Roman" w:hAnsi="Times New Roman"/>
          <w:b/>
          <w:sz w:val="28"/>
          <w:szCs w:val="28"/>
        </w:rPr>
      </w:pPr>
    </w:p>
    <w:p w:rsidR="006930BB" w:rsidRPr="002E3630" w:rsidRDefault="006930BB" w:rsidP="002E3630">
      <w:pPr>
        <w:pStyle w:val="ListParagraph"/>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6930BB" w:rsidRPr="002E3630" w:rsidRDefault="006930BB" w:rsidP="002E3630">
      <w:pPr>
        <w:autoSpaceDE w:val="0"/>
        <w:autoSpaceDN w:val="0"/>
        <w:adjustRightInd w:val="0"/>
        <w:ind w:firstLine="567"/>
        <w:outlineLvl w:val="1"/>
        <w:rPr>
          <w:rStyle w:val="a8"/>
          <w:rFonts w:ascii="Times New Roman" w:hAnsi="Times New Roman"/>
          <w:color w:val="000000"/>
          <w:sz w:val="28"/>
          <w:szCs w:val="28"/>
        </w:rPr>
      </w:pPr>
      <w:r w:rsidRPr="002E3630">
        <w:rPr>
          <w:rStyle w:val="a8"/>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6930BB" w:rsidRPr="002E3630" w:rsidRDefault="006930BB" w:rsidP="008B3253">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6930BB" w:rsidRPr="00427B53" w:rsidRDefault="006930BB" w:rsidP="002E3630">
      <w:pPr>
        <w:pStyle w:val="ListParagraph"/>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6930BB" w:rsidRDefault="006930BB" w:rsidP="002E3630">
      <w:pPr>
        <w:pStyle w:val="ListParagraph"/>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6930BB" w:rsidRDefault="006930BB" w:rsidP="002E3630">
      <w:pPr>
        <w:pStyle w:val="ListParagraph"/>
        <w:ind w:left="0" w:firstLine="567"/>
        <w:rPr>
          <w:rFonts w:ascii="Times New Roman" w:hAnsi="Times New Roman"/>
          <w:sz w:val="28"/>
          <w:szCs w:val="28"/>
        </w:rPr>
      </w:pPr>
      <w:r>
        <w:rPr>
          <w:rFonts w:ascii="Times New Roman" w:hAnsi="Times New Roman"/>
          <w:sz w:val="28"/>
          <w:szCs w:val="28"/>
        </w:rPr>
        <w:lastRenderedPageBreak/>
        <w:t>8) номинальный счет;</w:t>
      </w:r>
    </w:p>
    <w:p w:rsidR="006930BB" w:rsidRPr="002E3630" w:rsidRDefault="006930BB" w:rsidP="002E3630">
      <w:pPr>
        <w:pStyle w:val="ListParagraph"/>
        <w:ind w:left="0" w:firstLine="567"/>
        <w:rPr>
          <w:rFonts w:ascii="Times New Roman" w:hAnsi="Times New Roman"/>
          <w:sz w:val="28"/>
          <w:szCs w:val="28"/>
        </w:rPr>
      </w:pPr>
      <w:r>
        <w:rPr>
          <w:rFonts w:ascii="Times New Roman" w:hAnsi="Times New Roman"/>
          <w:sz w:val="28"/>
          <w:szCs w:val="28"/>
        </w:rPr>
        <w:t>9) счет эскроу</w:t>
      </w:r>
      <w:r w:rsidRPr="002E3630">
        <w:rPr>
          <w:rFonts w:ascii="Times New Roman" w:hAnsi="Times New Roman"/>
          <w:sz w:val="28"/>
          <w:szCs w:val="28"/>
        </w:rPr>
        <w:t>.</w:t>
      </w:r>
    </w:p>
    <w:p w:rsidR="006930BB" w:rsidRPr="002E3630" w:rsidRDefault="006930BB" w:rsidP="002E3630">
      <w:pPr>
        <w:pStyle w:val="af2"/>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6930BB" w:rsidRPr="002E3630" w:rsidRDefault="006930BB" w:rsidP="002E3630">
      <w:pPr>
        <w:pStyle w:val="ListParagraph"/>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930BB" w:rsidRPr="002E3630" w:rsidRDefault="006930BB" w:rsidP="002E3630">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6930BB" w:rsidRDefault="006930BB" w:rsidP="0068555C">
      <w:pPr>
        <w:pStyle w:val="ListParagraph"/>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6930BB" w:rsidRDefault="006930BB" w:rsidP="0068555C">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6930BB" w:rsidRPr="002E3630" w:rsidRDefault="006930BB" w:rsidP="002E3630">
      <w:pPr>
        <w:pStyle w:val="ListParagraph"/>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6930BB" w:rsidRPr="002E3630" w:rsidRDefault="006930BB" w:rsidP="002E3630">
      <w:pPr>
        <w:pStyle w:val="ListParagraph"/>
        <w:numPr>
          <w:ilvl w:val="0"/>
          <w:numId w:val="1"/>
        </w:numPr>
        <w:ind w:left="0" w:firstLine="567"/>
        <w:rPr>
          <w:rStyle w:val="a8"/>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olor w:val="000000"/>
          <w:sz w:val="28"/>
          <w:szCs w:val="28"/>
        </w:rPr>
        <w:t xml:space="preserve">не допускается указание даты выпуска (перевыпуска) платежной карты. </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6930BB" w:rsidRDefault="006930BB"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           от _______ на    л</w:t>
      </w:r>
      <w:r>
        <w:rPr>
          <w:rFonts w:ascii="Times New Roman" w:hAnsi="Times New Roman"/>
          <w:sz w:val="28"/>
          <w:szCs w:val="28"/>
        </w:rPr>
        <w:t>исте (листах)</w:t>
      </w:r>
      <w:r w:rsidRPr="002E3630">
        <w:rPr>
          <w:rFonts w:ascii="Times New Roman" w:hAnsi="Times New Roman"/>
          <w:sz w:val="28"/>
          <w:szCs w:val="28"/>
        </w:rPr>
        <w:t>».</w:t>
      </w:r>
    </w:p>
    <w:p w:rsidR="006930BB" w:rsidRPr="002E3630" w:rsidRDefault="006930BB"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6930BB" w:rsidRPr="002E3630" w:rsidRDefault="006930BB" w:rsidP="002E3630">
      <w:pPr>
        <w:pStyle w:val="ListParagraph"/>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6930BB" w:rsidRPr="002E3630" w:rsidRDefault="006930BB" w:rsidP="002E3630">
      <w:pPr>
        <w:pStyle w:val="ListParagraph"/>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6930BB" w:rsidRPr="002E3630" w:rsidRDefault="006930BB" w:rsidP="002E3630">
      <w:pPr>
        <w:pStyle w:val="ListParagraph"/>
        <w:numPr>
          <w:ilvl w:val="0"/>
          <w:numId w:val="1"/>
        </w:numPr>
        <w:ind w:left="0" w:firstLine="567"/>
        <w:rPr>
          <w:rStyle w:val="a8"/>
          <w:rFonts w:ascii="Times New Roman" w:hAnsi="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a8"/>
          <w:rFonts w:ascii="Times New Roman" w:hAnsi="Times New Roman"/>
          <w:color w:val="000000"/>
          <w:sz w:val="28"/>
          <w:szCs w:val="28"/>
        </w:rPr>
        <w:t xml:space="preserve"> </w:t>
      </w:r>
    </w:p>
    <w:p w:rsidR="006930BB" w:rsidRPr="002E3630" w:rsidRDefault="006930BB" w:rsidP="002E3630">
      <w:pPr>
        <w:pStyle w:val="ListParagraph"/>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6930BB" w:rsidRPr="002E3630" w:rsidRDefault="006930BB"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930BB" w:rsidRPr="002E3630" w:rsidRDefault="006930BB" w:rsidP="002E3630">
      <w:pPr>
        <w:pStyle w:val="ListParagraph"/>
        <w:ind w:left="0" w:firstLine="567"/>
        <w:rPr>
          <w:rStyle w:val="a8"/>
          <w:rFonts w:ascii="Times New Roman" w:hAnsi="Times New Roman"/>
          <w:sz w:val="28"/>
          <w:szCs w:val="28"/>
        </w:rPr>
      </w:pPr>
      <w:r w:rsidRPr="002E3630">
        <w:rPr>
          <w:rStyle w:val="a8"/>
          <w:rFonts w:ascii="Times New Roman" w:hAnsi="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930BB" w:rsidRPr="002E3630" w:rsidRDefault="006930BB" w:rsidP="002E3630">
      <w:pPr>
        <w:pStyle w:val="ListParagraph"/>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6930BB" w:rsidRDefault="006930BB" w:rsidP="002E3630">
      <w:pPr>
        <w:pStyle w:val="ListParagraph"/>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6930BB" w:rsidTr="00374EE5">
        <w:tc>
          <w:tcPr>
            <w:tcW w:w="2235" w:type="dxa"/>
          </w:tcPr>
          <w:p w:rsidR="006930BB" w:rsidRPr="00374EE5" w:rsidRDefault="006930BB" w:rsidP="00374EE5">
            <w:pPr>
              <w:pStyle w:val="ListParagraph"/>
              <w:ind w:left="0" w:firstLine="0"/>
              <w:rPr>
                <w:rFonts w:ascii="Times New Roman" w:hAnsi="Times New Roman"/>
                <w:sz w:val="28"/>
              </w:rPr>
            </w:pPr>
            <w:r w:rsidRPr="00374EE5">
              <w:rPr>
                <w:rFonts w:ascii="Times New Roman" w:hAnsi="Times New Roman"/>
                <w:sz w:val="28"/>
              </w:rPr>
              <w:t>Расчетная (дебетовая)</w:t>
            </w:r>
          </w:p>
        </w:tc>
        <w:tc>
          <w:tcPr>
            <w:tcW w:w="7335" w:type="dxa"/>
          </w:tcPr>
          <w:p w:rsidR="006930BB" w:rsidRPr="00374EE5" w:rsidRDefault="006930BB" w:rsidP="00374EE5">
            <w:pPr>
              <w:pStyle w:val="ListParagraph"/>
              <w:ind w:left="0" w:firstLine="0"/>
              <w:rPr>
                <w:rFonts w:ascii="Times New Roman" w:hAnsi="Times New Roman"/>
                <w:sz w:val="28"/>
              </w:rPr>
            </w:pPr>
            <w:r w:rsidRPr="00374EE5">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930BB" w:rsidTr="00374EE5">
        <w:tc>
          <w:tcPr>
            <w:tcW w:w="2235" w:type="dxa"/>
          </w:tcPr>
          <w:p w:rsidR="006930BB" w:rsidRPr="00374EE5" w:rsidRDefault="006930BB" w:rsidP="00374EE5">
            <w:pPr>
              <w:pStyle w:val="ListParagraph"/>
              <w:ind w:left="0" w:firstLine="0"/>
              <w:rPr>
                <w:rFonts w:ascii="Times New Roman" w:hAnsi="Times New Roman"/>
                <w:sz w:val="28"/>
              </w:rPr>
            </w:pPr>
            <w:r w:rsidRPr="00374EE5">
              <w:rPr>
                <w:rFonts w:ascii="Times New Roman" w:hAnsi="Times New Roman"/>
                <w:sz w:val="28"/>
              </w:rPr>
              <w:t>Кредитная</w:t>
            </w:r>
          </w:p>
        </w:tc>
        <w:tc>
          <w:tcPr>
            <w:tcW w:w="7335" w:type="dxa"/>
          </w:tcPr>
          <w:p w:rsidR="006930BB" w:rsidRPr="00374EE5" w:rsidRDefault="006930BB" w:rsidP="00374EE5">
            <w:pPr>
              <w:pStyle w:val="ListParagraph"/>
              <w:ind w:left="0" w:firstLine="0"/>
              <w:rPr>
                <w:rFonts w:ascii="Times New Roman" w:hAnsi="Times New Roman"/>
                <w:sz w:val="28"/>
              </w:rPr>
            </w:pPr>
            <w:r w:rsidRPr="00374EE5">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374EE5">
              <w:rPr>
                <w:rFonts w:ascii="Times New Roman" w:hAnsi="Times New Roman"/>
                <w:sz w:val="28"/>
              </w:rPr>
              <w:br/>
              <w:t xml:space="preserve">денежных средств, предоставленных кредитной </w:t>
            </w:r>
            <w:r w:rsidRPr="00374EE5">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6930BB" w:rsidRDefault="006930BB" w:rsidP="002E3630">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6930BB" w:rsidRDefault="006930BB" w:rsidP="00BC0813">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6930BB" w:rsidRDefault="006930BB" w:rsidP="00F47BA7">
      <w:pPr>
        <w:pStyle w:val="ListParagraph"/>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2" w:history="1">
        <w:r w:rsidRPr="004D3691">
          <w:rPr>
            <w:rStyle w:val="af6"/>
            <w:rFonts w:ascii="Times New Roman" w:hAnsi="Times New Roman"/>
            <w:sz w:val="28"/>
            <w:szCs w:val="28"/>
          </w:rPr>
          <w:t>https://www.nalog.ru/rn77/fl/interest/inf_baccount/</w:t>
        </w:r>
      </w:hyperlink>
      <w:r w:rsidRPr="004D3691">
        <w:rPr>
          <w:rFonts w:ascii="Times New Roman" w:hAnsi="Times New Roman"/>
          <w:sz w:val="28"/>
          <w:szCs w:val="28"/>
        </w:rPr>
        <w:t>.</w:t>
      </w:r>
    </w:p>
    <w:p w:rsidR="006930BB" w:rsidRPr="00697A72" w:rsidRDefault="006930BB"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6930BB" w:rsidRDefault="006930BB"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6930BB" w:rsidRDefault="006930BB" w:rsidP="002E3630">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930BB" w:rsidRDefault="006930BB" w:rsidP="00016F61">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6930BB" w:rsidRDefault="006930BB" w:rsidP="00016F61">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6930BB" w:rsidRPr="00016F61" w:rsidRDefault="006930BB" w:rsidP="00016F61">
      <w:pPr>
        <w:pStyle w:val="ListParagraph"/>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6930BB" w:rsidRPr="00016F61" w:rsidRDefault="006930BB"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6930BB" w:rsidRPr="00016F61" w:rsidRDefault="006930BB"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930BB" w:rsidRPr="00016F61" w:rsidRDefault="006930BB"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6930BB" w:rsidRPr="00016F61" w:rsidRDefault="006930BB" w:rsidP="002E3630">
      <w:pPr>
        <w:pStyle w:val="ListParagraph"/>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6930BB" w:rsidRPr="0005750F"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930BB" w:rsidRPr="0005750F"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6930BB" w:rsidRPr="0005750F" w:rsidRDefault="006930BB" w:rsidP="002E3630">
      <w:pPr>
        <w:pStyle w:val="ListParagraph"/>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3" w:history="1">
        <w:r w:rsidRPr="008633AF">
          <w:rPr>
            <w:rStyle w:val="af6"/>
            <w:rFonts w:ascii="Times New Roman" w:hAnsi="Times New Roman"/>
            <w:sz w:val="28"/>
            <w:szCs w:val="28"/>
          </w:rPr>
          <w:t>http://cbr.ru/credit/likvidbase/</w:t>
        </w:r>
      </w:hyperlink>
      <w:r w:rsidRPr="0005750F">
        <w:rPr>
          <w:rFonts w:ascii="Times New Roman" w:hAnsi="Times New Roman"/>
          <w:sz w:val="28"/>
          <w:szCs w:val="28"/>
        </w:rPr>
        <w:t xml:space="preserve">. </w:t>
      </w:r>
    </w:p>
    <w:p w:rsidR="006930BB" w:rsidRPr="00386D93" w:rsidRDefault="006930BB" w:rsidP="009D662F">
      <w:pPr>
        <w:ind w:firstLine="851"/>
        <w:jc w:val="center"/>
        <w:rPr>
          <w:rFonts w:ascii="Times New Roman" w:hAnsi="Times New Roman"/>
          <w:sz w:val="28"/>
          <w:szCs w:val="28"/>
        </w:rPr>
      </w:pPr>
    </w:p>
    <w:p w:rsidR="006930BB" w:rsidRPr="00E00F6B" w:rsidRDefault="006930BB"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6930BB" w:rsidRPr="00E00F6B" w:rsidRDefault="006930BB" w:rsidP="009D662F">
      <w:pPr>
        <w:ind w:firstLine="851"/>
        <w:jc w:val="center"/>
        <w:rPr>
          <w:rFonts w:ascii="Times New Roman" w:hAnsi="Times New Roman"/>
          <w:sz w:val="28"/>
          <w:szCs w:val="28"/>
        </w:rPr>
      </w:pPr>
    </w:p>
    <w:p w:rsidR="006930B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6930BB" w:rsidRPr="00E00F6B" w:rsidRDefault="006930BB" w:rsidP="00E96148">
      <w:pPr>
        <w:pStyle w:val="ListParagraph"/>
        <w:ind w:left="0" w:firstLine="567"/>
        <w:rPr>
          <w:rFonts w:ascii="Times New Roman" w:hAnsi="Times New Roman"/>
          <w:sz w:val="28"/>
          <w:szCs w:val="28"/>
        </w:rPr>
      </w:pPr>
      <w:r>
        <w:rPr>
          <w:rFonts w:ascii="Times New Roman" w:hAnsi="Times New Roman"/>
          <w:sz w:val="28"/>
          <w:szCs w:val="28"/>
        </w:rPr>
        <w:lastRenderedPageBreak/>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6930BB" w:rsidRPr="00E00F6B" w:rsidRDefault="006930BB"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930BB" w:rsidRPr="00E00F6B" w:rsidRDefault="006930BB" w:rsidP="002E363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6930BB" w:rsidRPr="00E00F6B" w:rsidRDefault="006930BB" w:rsidP="002E3630">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6930BB" w:rsidRDefault="006930BB" w:rsidP="00E943F1">
      <w:pPr>
        <w:pStyle w:val="ListParagraph"/>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6930BB" w:rsidRPr="00427B53" w:rsidRDefault="006930BB" w:rsidP="00E943F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930BB" w:rsidRPr="00E943F1" w:rsidRDefault="006930BB" w:rsidP="00E943F1">
      <w:pPr>
        <w:pStyle w:val="ListParagraph"/>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6930BB" w:rsidRPr="00E96148" w:rsidRDefault="006930BB" w:rsidP="00E96148">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6930BB" w:rsidRPr="00427B53"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6930BB" w:rsidRPr="00427B53" w:rsidRDefault="006930BB" w:rsidP="00FD6407">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6930BB" w:rsidRPr="00E00F6B" w:rsidRDefault="006930BB" w:rsidP="00767EB3">
      <w:pPr>
        <w:pStyle w:val="ListParagraph"/>
        <w:ind w:left="0"/>
        <w:rPr>
          <w:rFonts w:ascii="Times New Roman" w:hAnsi="Times New Roman"/>
          <w:sz w:val="24"/>
          <w:szCs w:val="28"/>
        </w:rPr>
      </w:pPr>
    </w:p>
    <w:p w:rsidR="006930BB" w:rsidRPr="00E00F6B" w:rsidRDefault="006930BB"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930BB" w:rsidRPr="00E00F6B" w:rsidRDefault="006930BB" w:rsidP="009D662F">
      <w:pPr>
        <w:ind w:firstLine="851"/>
        <w:jc w:val="center"/>
        <w:rPr>
          <w:rFonts w:ascii="Times New Roman" w:hAnsi="Times New Roman"/>
          <w:sz w:val="24"/>
          <w:szCs w:val="28"/>
        </w:rPr>
      </w:pPr>
    </w:p>
    <w:p w:rsidR="006930BB" w:rsidRPr="00E00F6B" w:rsidRDefault="006930BB"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6930B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6930BB" w:rsidRPr="009730D5" w:rsidRDefault="006930BB" w:rsidP="009730D5">
      <w:pPr>
        <w:pStyle w:val="ListParagraph"/>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6930BB" w:rsidRDefault="006930BB" w:rsidP="002E3630">
      <w:pPr>
        <w:pStyle w:val="ListParagraph"/>
        <w:ind w:left="0" w:firstLine="567"/>
        <w:rPr>
          <w:rFonts w:ascii="Times New Roman" w:hAnsi="Times New Roman"/>
          <w:sz w:val="28"/>
          <w:szCs w:val="28"/>
        </w:rPr>
      </w:pPr>
      <w:r w:rsidRPr="00E00F6B">
        <w:rPr>
          <w:rFonts w:ascii="Times New Roman" w:hAnsi="Times New Roman"/>
          <w:sz w:val="28"/>
          <w:szCs w:val="28"/>
        </w:rPr>
        <w:lastRenderedPageBreak/>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6930BB" w:rsidRDefault="006930BB" w:rsidP="00D3399A">
      <w:pPr>
        <w:pStyle w:val="ListParagraph"/>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6930BB" w:rsidRDefault="006930BB" w:rsidP="00D3399A">
      <w:pPr>
        <w:pStyle w:val="ListParagraph"/>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6930BB" w:rsidRPr="00E00F6B" w:rsidRDefault="006930BB" w:rsidP="002E3630">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Росреестра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6930BB" w:rsidRDefault="006930BB" w:rsidP="002E3630">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r w:rsidRPr="00E00F6B">
        <w:rPr>
          <w:rFonts w:ascii="Times New Roman" w:hAnsi="Times New Roman"/>
          <w:sz w:val="28"/>
          <w:szCs w:val="28"/>
        </w:rPr>
        <w:t>принадлежащ</w:t>
      </w:r>
      <w:r>
        <w:rPr>
          <w:rFonts w:ascii="Times New Roman" w:hAnsi="Times New Roman"/>
          <w:sz w:val="28"/>
          <w:szCs w:val="28"/>
        </w:rPr>
        <w:t>их</w:t>
      </w:r>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6930BB" w:rsidRPr="00E00F6B" w:rsidRDefault="006930BB" w:rsidP="002E3630">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6930BB" w:rsidRPr="00E00F6B" w:rsidRDefault="006930BB" w:rsidP="002E3630">
      <w:pPr>
        <w:pStyle w:val="ListParagraph"/>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930BB" w:rsidRPr="00A102A8" w:rsidRDefault="006930BB" w:rsidP="00A102A8">
      <w:pPr>
        <w:pStyle w:val="ListParagraph"/>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6930BB" w:rsidRPr="00E00F6B" w:rsidRDefault="006930BB"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6930BB" w:rsidRDefault="006930BB"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6930BB" w:rsidRPr="00427B53" w:rsidRDefault="006930BB"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6930BB" w:rsidRPr="00427B53" w:rsidRDefault="006930BB" w:rsidP="002E3630">
      <w:pPr>
        <w:pStyle w:val="ListParagraph"/>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6930BB" w:rsidRPr="00E00F6B" w:rsidRDefault="006930BB"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6930BB" w:rsidRPr="00E00F6B" w:rsidRDefault="006930BB"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6930BB" w:rsidRDefault="006930BB"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930BB" w:rsidRPr="00E00F6B" w:rsidRDefault="006930BB"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6930BB" w:rsidRPr="00E00F6B" w:rsidRDefault="006930BB"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6930BB" w:rsidRPr="00427B53"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6930BB" w:rsidRPr="00E00F6B" w:rsidRDefault="006930BB"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6930BB" w:rsidRPr="00E00F6B" w:rsidRDefault="006930BB" w:rsidP="002E3630">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6930BB" w:rsidRPr="00E00F6B" w:rsidRDefault="006930BB" w:rsidP="002E3630">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930BB" w:rsidRDefault="006930BB"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930BB" w:rsidRDefault="006930BB"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6930BB" w:rsidRDefault="006930BB" w:rsidP="002E3630">
      <w:pPr>
        <w:ind w:firstLine="567"/>
        <w:rPr>
          <w:rFonts w:ascii="Times New Roman" w:hAnsi="Times New Roman"/>
          <w:sz w:val="28"/>
          <w:szCs w:val="28"/>
        </w:rPr>
      </w:pPr>
      <w:r>
        <w:rPr>
          <w:rFonts w:ascii="Times New Roman" w:hAnsi="Times New Roman"/>
          <w:sz w:val="28"/>
          <w:szCs w:val="28"/>
        </w:rPr>
        <w:lastRenderedPageBreak/>
        <w:t xml:space="preserve">11) финансовые обязательства, участником которой в силу Федерального закона от 23 декабря 2003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6930BB" w:rsidRPr="00CE138C"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t>договор срочного банковского вклада</w:t>
      </w:r>
      <w:r>
        <w:rPr>
          <w:rFonts w:ascii="Times New Roman" w:hAnsi="Times New Roman"/>
          <w:sz w:val="28"/>
          <w:szCs w:val="28"/>
        </w:rPr>
        <w:t xml:space="preserve">. </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6930BB" w:rsidRPr="00E00F6B" w:rsidRDefault="006930BB"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930BB" w:rsidRPr="00E00F6B" w:rsidRDefault="006930BB"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930BB" w:rsidRDefault="006930BB"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930BB" w:rsidRDefault="006930BB" w:rsidP="002E3630">
      <w:pPr>
        <w:pStyle w:val="ListParagraph"/>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6930BB" w:rsidRDefault="006930BB" w:rsidP="002E3630">
      <w:pPr>
        <w:ind w:firstLine="567"/>
        <w:rPr>
          <w:rFonts w:ascii="Times New Roman" w:hAnsi="Times New Roman"/>
          <w:sz w:val="28"/>
          <w:szCs w:val="28"/>
        </w:rPr>
      </w:pPr>
      <w:r w:rsidRPr="00E00AC4">
        <w:rPr>
          <w:rFonts w:ascii="Times New Roman" w:hAnsi="Times New Roman"/>
          <w:b/>
          <w:sz w:val="28"/>
          <w:szCs w:val="28"/>
        </w:rPr>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года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6930BB" w:rsidRDefault="006930BB" w:rsidP="002E363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6930BB" w:rsidRDefault="006930BB" w:rsidP="002E363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6930BB" w:rsidRDefault="006930BB" w:rsidP="002E3630">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6930BB" w:rsidRDefault="006930BB" w:rsidP="00D526B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w:t>
      </w:r>
      <w:r>
        <w:rPr>
          <w:rFonts w:ascii="Times New Roman" w:hAnsi="Times New Roman"/>
          <w:sz w:val="28"/>
          <w:szCs w:val="28"/>
        </w:rPr>
        <w:lastRenderedPageBreak/>
        <w:t xml:space="preserve">участника рынка ценных бумаг указываются на отчетную дату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6930BB" w:rsidRDefault="006930BB" w:rsidP="00D526B3">
      <w:pPr>
        <w:ind w:firstLine="567"/>
        <w:rPr>
          <w:rFonts w:ascii="Times New Roman" w:hAnsi="Times New Roman"/>
          <w:sz w:val="24"/>
          <w:szCs w:val="28"/>
        </w:rPr>
      </w:pPr>
    </w:p>
    <w:p w:rsidR="006930BB" w:rsidRPr="00E00F6B" w:rsidRDefault="006930BB"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6930BB" w:rsidRPr="00E00F6B" w:rsidRDefault="006930BB" w:rsidP="00522B18">
      <w:pPr>
        <w:ind w:firstLine="851"/>
        <w:jc w:val="center"/>
        <w:rPr>
          <w:rFonts w:ascii="Times New Roman" w:hAnsi="Times New Roman"/>
          <w:sz w:val="24"/>
          <w:szCs w:val="28"/>
        </w:rPr>
      </w:pP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930B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930BB" w:rsidRPr="00E00F6B" w:rsidRDefault="006930BB" w:rsidP="009C00A2">
      <w:pPr>
        <w:pStyle w:val="ListParagraph"/>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6930B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6930BB" w:rsidRPr="002E3630" w:rsidRDefault="006930BB"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w:t>
      </w:r>
      <w:r w:rsidRPr="00427B53">
        <w:rPr>
          <w:rFonts w:ascii="Times New Roman" w:hAnsi="Times New Roman"/>
          <w:sz w:val="28"/>
          <w:szCs w:val="28"/>
        </w:rPr>
        <w:lastRenderedPageBreak/>
        <w:t>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6930BB" w:rsidRPr="00E00F6B" w:rsidRDefault="006930BB"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8"/>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6930BB" w:rsidRPr="00E00F6B" w:rsidRDefault="006930BB" w:rsidP="002E3630">
      <w:pPr>
        <w:pStyle w:val="ListParagraph"/>
        <w:widowControl w:val="0"/>
        <w:autoSpaceDE w:val="0"/>
        <w:autoSpaceDN w:val="0"/>
        <w:adjustRightInd w:val="0"/>
        <w:ind w:left="0" w:firstLine="567"/>
        <w:rPr>
          <w:rStyle w:val="a8"/>
          <w:rFonts w:ascii="Times New Roman" w:hAnsi="Times New Roman"/>
          <w:sz w:val="28"/>
          <w:szCs w:val="28"/>
          <w:shd w:val="clear" w:color="auto" w:fill="auto"/>
        </w:rPr>
      </w:pPr>
      <w:r w:rsidRPr="00E00F6B">
        <w:rPr>
          <w:rStyle w:val="a8"/>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6930BB" w:rsidRPr="00D52778" w:rsidRDefault="006930BB" w:rsidP="007E4AC7">
      <w:pPr>
        <w:pStyle w:val="ListParagraph"/>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6930BB" w:rsidRPr="00D52778" w:rsidSect="00F9061F">
      <w:headerReference w:type="default" r:id="rId27"/>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34" w:rsidRDefault="00C37B34" w:rsidP="00204BB5">
      <w:r>
        <w:separator/>
      </w:r>
    </w:p>
  </w:endnote>
  <w:endnote w:type="continuationSeparator" w:id="0">
    <w:p w:rsidR="00C37B34" w:rsidRDefault="00C37B3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34" w:rsidRDefault="00C37B34" w:rsidP="00204BB5">
      <w:r>
        <w:separator/>
      </w:r>
    </w:p>
  </w:footnote>
  <w:footnote w:type="continuationSeparator" w:id="0">
    <w:p w:rsidR="00C37B34" w:rsidRDefault="00C37B3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BB" w:rsidRDefault="006930BB">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F1B43">
      <w:rPr>
        <w:rFonts w:ascii="Times New Roman" w:hAnsi="Times New Roman"/>
        <w:noProof/>
        <w:sz w:val="28"/>
        <w:szCs w:val="28"/>
      </w:rPr>
      <w:t>47</w:t>
    </w:r>
    <w:r w:rsidRPr="00204BB5">
      <w:rPr>
        <w:rFonts w:ascii="Times New Roman" w:hAnsi="Times New Roman"/>
        <w:sz w:val="28"/>
        <w:szCs w:val="28"/>
      </w:rPr>
      <w:fldChar w:fldCharType="end"/>
    </w:r>
  </w:p>
  <w:p w:rsidR="006930BB" w:rsidRDefault="006930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cs="Times New Roman" w:hint="default"/>
        <w:b w:val="0"/>
        <w:color w:val="auto"/>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4DF3"/>
    <w:rsid w:val="00025686"/>
    <w:rsid w:val="00033556"/>
    <w:rsid w:val="0003389D"/>
    <w:rsid w:val="00034D89"/>
    <w:rsid w:val="0003512D"/>
    <w:rsid w:val="000404C6"/>
    <w:rsid w:val="000441D6"/>
    <w:rsid w:val="00051125"/>
    <w:rsid w:val="00054600"/>
    <w:rsid w:val="00055B6A"/>
    <w:rsid w:val="000560EE"/>
    <w:rsid w:val="0005750F"/>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4EE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30BB"/>
    <w:rsid w:val="006942BA"/>
    <w:rsid w:val="00697A72"/>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33AF"/>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63C"/>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37B34"/>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1B43"/>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477F0"/>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09D0"/>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418"/>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58B6"/>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A5F"/>
    <w:pPr>
      <w:ind w:firstLine="709"/>
      <w:jc w:val="both"/>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04BB5"/>
    <w:pPr>
      <w:tabs>
        <w:tab w:val="center" w:pos="4677"/>
        <w:tab w:val="right" w:pos="9355"/>
      </w:tabs>
    </w:pPr>
  </w:style>
  <w:style w:type="character" w:customStyle="1" w:styleId="a4">
    <w:name w:val="Верхний колонтитул Знак"/>
    <w:basedOn w:val="a0"/>
    <w:link w:val="a3"/>
    <w:locked/>
    <w:rsid w:val="00204BB5"/>
    <w:rPr>
      <w:rFonts w:cs="Times New Roman"/>
    </w:rPr>
  </w:style>
  <w:style w:type="paragraph" w:styleId="a5">
    <w:name w:val="footer"/>
    <w:basedOn w:val="a"/>
    <w:link w:val="a6"/>
    <w:semiHidden/>
    <w:rsid w:val="00204BB5"/>
    <w:pPr>
      <w:tabs>
        <w:tab w:val="center" w:pos="4677"/>
        <w:tab w:val="right" w:pos="9355"/>
      </w:tabs>
    </w:pPr>
  </w:style>
  <w:style w:type="character" w:customStyle="1" w:styleId="a6">
    <w:name w:val="Нижний колонтитул Знак"/>
    <w:basedOn w:val="a0"/>
    <w:link w:val="a5"/>
    <w:semiHidden/>
    <w:locked/>
    <w:rsid w:val="00204BB5"/>
    <w:rPr>
      <w:rFonts w:cs="Times New Roman"/>
    </w:rPr>
  </w:style>
  <w:style w:type="table" w:styleId="a7">
    <w:name w:val="Table Grid"/>
    <w:basedOn w:val="a1"/>
    <w:rsid w:val="00DA14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A4287"/>
    <w:pPr>
      <w:autoSpaceDE w:val="0"/>
      <w:autoSpaceDN w:val="0"/>
      <w:adjustRightInd w:val="0"/>
      <w:ind w:firstLine="709"/>
      <w:jc w:val="both"/>
    </w:pPr>
    <w:rPr>
      <w:rFonts w:ascii="Courier New" w:eastAsia="Times New Roman" w:hAnsi="Courier New" w:cs="Courier New"/>
      <w:lang w:eastAsia="en-US"/>
    </w:rPr>
  </w:style>
  <w:style w:type="character" w:customStyle="1" w:styleId="a8">
    <w:name w:val="Основной текст Знак"/>
    <w:link w:val="a9"/>
    <w:locked/>
    <w:rsid w:val="00B85D9A"/>
    <w:rPr>
      <w:rFonts w:ascii="Calibri" w:hAnsi="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sz w:val="20"/>
      <w:szCs w:val="20"/>
      <w:lang w:eastAsia="ru-RU"/>
    </w:rPr>
  </w:style>
  <w:style w:type="character" w:customStyle="1" w:styleId="1">
    <w:name w:val="Основной текст Знак1"/>
    <w:basedOn w:val="a0"/>
    <w:semiHidden/>
    <w:rsid w:val="00B85D9A"/>
    <w:rPr>
      <w:rFonts w:cs="Times New Roman"/>
    </w:rPr>
  </w:style>
  <w:style w:type="paragraph" w:customStyle="1" w:styleId="ListParagraph">
    <w:name w:val="List Paragraph"/>
    <w:basedOn w:val="a"/>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eastAsia="Times New Roman" w:hAnsi="Times New Roman"/>
      <w:color w:val="000000"/>
      <w:sz w:val="24"/>
      <w:szCs w:val="24"/>
    </w:rPr>
  </w:style>
  <w:style w:type="character" w:customStyle="1" w:styleId="apple-converted-space">
    <w:name w:val="apple-converted-space"/>
    <w:basedOn w:val="a0"/>
    <w:rsid w:val="00FC77D0"/>
    <w:rPr>
      <w:rFonts w:cs="Times New Roman"/>
    </w:rPr>
  </w:style>
  <w:style w:type="paragraph" w:styleId="aa">
    <w:name w:val="Normal (Web)"/>
    <w:basedOn w:val="a"/>
    <w:rsid w:val="00FC77D0"/>
    <w:pPr>
      <w:spacing w:before="240" w:after="240"/>
    </w:pPr>
    <w:rPr>
      <w:rFonts w:ascii="Times New Roman" w:eastAsia="Calibri" w:hAnsi="Times New Roman"/>
      <w:sz w:val="24"/>
      <w:szCs w:val="24"/>
      <w:lang w:eastAsia="ru-RU"/>
    </w:rPr>
  </w:style>
  <w:style w:type="paragraph" w:styleId="ab">
    <w:name w:val="footnote text"/>
    <w:basedOn w:val="a"/>
    <w:link w:val="ac"/>
    <w:rsid w:val="006F1682"/>
    <w:rPr>
      <w:rFonts w:ascii="Times New Roman" w:eastAsia="Calibri" w:hAnsi="Times New Roman"/>
      <w:sz w:val="20"/>
      <w:szCs w:val="20"/>
      <w:lang w:eastAsia="ru-RU"/>
    </w:rPr>
  </w:style>
  <w:style w:type="character" w:customStyle="1" w:styleId="ac">
    <w:name w:val="Текст сноски Знак"/>
    <w:link w:val="ab"/>
    <w:locked/>
    <w:rsid w:val="006F1682"/>
    <w:rPr>
      <w:rFonts w:ascii="Times New Roman" w:hAnsi="Times New Roman"/>
      <w:sz w:val="20"/>
      <w:lang w:eastAsia="ru-RU"/>
    </w:rPr>
  </w:style>
  <w:style w:type="character" w:styleId="ad">
    <w:name w:val="footnote reference"/>
    <w:basedOn w:val="a0"/>
    <w:semiHidden/>
    <w:rsid w:val="006F1682"/>
    <w:rPr>
      <w:vertAlign w:val="superscript"/>
    </w:rPr>
  </w:style>
  <w:style w:type="character" w:customStyle="1" w:styleId="FontStyle12">
    <w:name w:val="Font Style12"/>
    <w:rsid w:val="006E0504"/>
    <w:rPr>
      <w:rFonts w:ascii="Times New Roman" w:hAnsi="Times New Roman"/>
      <w:sz w:val="24"/>
    </w:rPr>
  </w:style>
  <w:style w:type="character" w:customStyle="1" w:styleId="ae">
    <w:name w:val="Основной текст_"/>
    <w:link w:val="10"/>
    <w:locked/>
    <w:rsid w:val="004D5C83"/>
    <w:rPr>
      <w:sz w:val="28"/>
      <w:shd w:val="clear" w:color="auto" w:fill="FFFFFF"/>
    </w:rPr>
  </w:style>
  <w:style w:type="paragraph" w:customStyle="1" w:styleId="10">
    <w:name w:val="Основной текст1"/>
    <w:basedOn w:val="a"/>
    <w:link w:val="ae"/>
    <w:rsid w:val="004D5C83"/>
    <w:pPr>
      <w:shd w:val="clear" w:color="auto" w:fill="FFFFFF"/>
      <w:spacing w:after="420" w:line="240" w:lineRule="atLeast"/>
      <w:ind w:hanging="420"/>
      <w:jc w:val="center"/>
    </w:pPr>
    <w:rPr>
      <w:sz w:val="28"/>
      <w:szCs w:val="28"/>
      <w:lang w:eastAsia="ru-RU"/>
    </w:rPr>
  </w:style>
  <w:style w:type="paragraph" w:styleId="af">
    <w:name w:val="Balloon Text"/>
    <w:basedOn w:val="a"/>
    <w:link w:val="af0"/>
    <w:semiHidden/>
    <w:rsid w:val="00C33BEB"/>
    <w:rPr>
      <w:rFonts w:ascii="Tahoma" w:hAnsi="Tahoma"/>
      <w:sz w:val="16"/>
      <w:szCs w:val="16"/>
      <w:lang w:eastAsia="ru-RU"/>
    </w:rPr>
  </w:style>
  <w:style w:type="character" w:customStyle="1" w:styleId="af0">
    <w:name w:val="Текст выноски Знак"/>
    <w:link w:val="af"/>
    <w:semiHidden/>
    <w:locked/>
    <w:rsid w:val="00C33BEB"/>
    <w:rPr>
      <w:rFonts w:ascii="Tahoma" w:hAnsi="Tahoma"/>
      <w:sz w:val="16"/>
    </w:rPr>
  </w:style>
  <w:style w:type="character" w:styleId="af1">
    <w:name w:val="annotation reference"/>
    <w:basedOn w:val="a0"/>
    <w:semiHidden/>
    <w:rsid w:val="003372D5"/>
    <w:rPr>
      <w:sz w:val="16"/>
    </w:rPr>
  </w:style>
  <w:style w:type="paragraph" w:styleId="af2">
    <w:name w:val="annotation text"/>
    <w:basedOn w:val="a"/>
    <w:link w:val="af3"/>
    <w:rsid w:val="003372D5"/>
    <w:rPr>
      <w:sz w:val="20"/>
      <w:szCs w:val="20"/>
      <w:lang w:eastAsia="ru-RU"/>
    </w:rPr>
  </w:style>
  <w:style w:type="character" w:customStyle="1" w:styleId="af3">
    <w:name w:val="Текст примечания Знак"/>
    <w:link w:val="af2"/>
    <w:locked/>
    <w:rsid w:val="003372D5"/>
    <w:rPr>
      <w:sz w:val="20"/>
    </w:rPr>
  </w:style>
  <w:style w:type="paragraph" w:styleId="af4">
    <w:name w:val="annotation subject"/>
    <w:basedOn w:val="af2"/>
    <w:next w:val="af2"/>
    <w:link w:val="af5"/>
    <w:semiHidden/>
    <w:rsid w:val="003372D5"/>
    <w:rPr>
      <w:b/>
      <w:bCs/>
    </w:rPr>
  </w:style>
  <w:style w:type="character" w:customStyle="1" w:styleId="af5">
    <w:name w:val="Тема примечания Знак"/>
    <w:link w:val="af4"/>
    <w:semiHidden/>
    <w:locked/>
    <w:rsid w:val="003372D5"/>
    <w:rPr>
      <w:b/>
      <w:sz w:val="20"/>
    </w:rPr>
  </w:style>
  <w:style w:type="character" w:customStyle="1" w:styleId="11">
    <w:name w:val="Основной текст Знак11"/>
    <w:semiHidden/>
    <w:rsid w:val="00ED2C6C"/>
  </w:style>
  <w:style w:type="paragraph" w:customStyle="1" w:styleId="ConsPlusNormal">
    <w:name w:val="ConsPlusNormal"/>
    <w:rsid w:val="0085070C"/>
    <w:pPr>
      <w:autoSpaceDE w:val="0"/>
      <w:autoSpaceDN w:val="0"/>
      <w:adjustRightInd w:val="0"/>
    </w:pPr>
    <w:rPr>
      <w:rFonts w:ascii="Times New Roman" w:eastAsia="Times New Roman" w:hAnsi="Times New Roman"/>
      <w:sz w:val="28"/>
      <w:szCs w:val="28"/>
      <w:lang w:eastAsia="en-US"/>
    </w:rPr>
  </w:style>
  <w:style w:type="paragraph" w:customStyle="1" w:styleId="Revision">
    <w:name w:val="Revision"/>
    <w:hidden/>
    <w:semiHidden/>
    <w:rsid w:val="00247B5A"/>
    <w:rPr>
      <w:rFonts w:eastAsia="Times New Roman"/>
      <w:sz w:val="22"/>
      <w:szCs w:val="22"/>
      <w:lang w:eastAsia="en-US"/>
    </w:rPr>
  </w:style>
  <w:style w:type="character" w:styleId="af6">
    <w:name w:val="Hyperlink"/>
    <w:basedOn w:val="a0"/>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fl/interest/inf_baccount/"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Письмо Минтруда России</vt:lpstr>
    </vt:vector>
  </TitlesOfParts>
  <Company>1</Company>
  <LinksUpToDate>false</LinksUpToDate>
  <CharactersWithSpaces>121640</CharactersWithSpaces>
  <SharedDoc>false</SharedDoc>
  <HLinks>
    <vt:vector size="120"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5570575</vt:i4>
      </vt:variant>
      <vt:variant>
        <vt:i4>48</vt:i4>
      </vt:variant>
      <vt:variant>
        <vt:i4>0</vt:i4>
      </vt:variant>
      <vt:variant>
        <vt:i4>5</vt:i4>
      </vt:variant>
      <vt:variant>
        <vt:lpwstr>http://cbr.ru/credit/likvidbase/</vt:lpwstr>
      </vt:variant>
      <vt:variant>
        <vt:lpwstr/>
      </vt:variant>
      <vt:variant>
        <vt:i4>1704061</vt:i4>
      </vt:variant>
      <vt:variant>
        <vt:i4>45</vt:i4>
      </vt:variant>
      <vt:variant>
        <vt:i4>0</vt:i4>
      </vt:variant>
      <vt:variant>
        <vt:i4>5</vt:i4>
      </vt:variant>
      <vt:variant>
        <vt:lpwstr>https://www.nalog.ru/rn77/fl/interest/inf_baccount/</vt:lpwstr>
      </vt:variant>
      <vt:variant>
        <vt:lpwstr/>
      </vt:variant>
      <vt:variant>
        <vt:i4>6357056</vt:i4>
      </vt:variant>
      <vt:variant>
        <vt:i4>42</vt:i4>
      </vt:variant>
      <vt:variant>
        <vt:i4>0</vt:i4>
      </vt:variant>
      <vt:variant>
        <vt:i4>5</vt:i4>
      </vt:variant>
      <vt:variant>
        <vt:lpwstr>http://www.cbr.ru/currency_base/daily.aspx</vt:lpwstr>
      </vt:variant>
      <vt:variant>
        <vt:lpwstr/>
      </vt:variant>
      <vt:variant>
        <vt:i4>6946816</vt:i4>
      </vt:variant>
      <vt:variant>
        <vt:i4>39</vt:i4>
      </vt:variant>
      <vt:variant>
        <vt:i4>0</vt:i4>
      </vt:variant>
      <vt:variant>
        <vt:i4>5</vt:i4>
      </vt:variant>
      <vt:variant>
        <vt:lpwstr>http://www.cbr.ru/hd_base/?PrtId=metall_base_new</vt:lpwstr>
      </vt:variant>
      <vt:variant>
        <vt:lpwstr/>
      </vt:variant>
      <vt:variant>
        <vt:i4>7536703</vt:i4>
      </vt:variant>
      <vt:variant>
        <vt:i4>36</vt:i4>
      </vt:variant>
      <vt:variant>
        <vt:i4>0</vt:i4>
      </vt:variant>
      <vt:variant>
        <vt:i4>5</vt:i4>
      </vt:variant>
      <vt:variant>
        <vt:lpwstr>https://www.gibdd.ru/r/66/contacts/div1165043/</vt:lpwstr>
      </vt:variant>
      <vt:variant>
        <vt:lpwstr/>
      </vt:variant>
      <vt:variant>
        <vt:i4>7471156</vt:i4>
      </vt:variant>
      <vt:variant>
        <vt:i4>33</vt:i4>
      </vt:variant>
      <vt:variant>
        <vt:i4>0</vt:i4>
      </vt:variant>
      <vt:variant>
        <vt:i4>5</vt:i4>
      </vt:variant>
      <vt:variant>
        <vt:lpwstr>https://www.gibdd.ru/r/66/contacts/div1165058/</vt:lpwstr>
      </vt:variant>
      <vt:variant>
        <vt:lpwstr/>
      </vt:variant>
      <vt:variant>
        <vt:i4>7667766</vt:i4>
      </vt:variant>
      <vt:variant>
        <vt:i4>30</vt:i4>
      </vt:variant>
      <vt:variant>
        <vt:i4>0</vt:i4>
      </vt:variant>
      <vt:variant>
        <vt:i4>5</vt:i4>
      </vt:variant>
      <vt:variant>
        <vt:lpwstr>https://www.gibdd.ru/r/77/contacts/div1145039/</vt:lpwstr>
      </vt:variant>
      <vt:variant>
        <vt:lpwstr/>
      </vt:variant>
      <vt:variant>
        <vt:i4>6357056</vt:i4>
      </vt:variant>
      <vt:variant>
        <vt:i4>27</vt:i4>
      </vt:variant>
      <vt:variant>
        <vt:i4>0</vt:i4>
      </vt:variant>
      <vt:variant>
        <vt:i4>5</vt:i4>
      </vt:variant>
      <vt:variant>
        <vt:lpwstr>http://www.cbr.ru/currency_base/daily.aspx</vt:lpwstr>
      </vt:variant>
      <vt:variant>
        <vt:lpwstr/>
      </vt:variant>
      <vt:variant>
        <vt:i4>3145731</vt:i4>
      </vt:variant>
      <vt:variant>
        <vt:i4>24</vt:i4>
      </vt:variant>
      <vt:variant>
        <vt:i4>0</vt:i4>
      </vt:variant>
      <vt:variant>
        <vt:i4>5</vt:i4>
      </vt:variant>
      <vt:variant>
        <vt:lpwstr>https://gossluzhba.gov.ru/page/index/spravki_bk</vt:lpwstr>
      </vt:variant>
      <vt:variant>
        <vt:lpwstr/>
      </vt:variant>
      <vt:variant>
        <vt:i4>327775</vt:i4>
      </vt:variant>
      <vt:variant>
        <vt:i4>21</vt:i4>
      </vt:variant>
      <vt:variant>
        <vt:i4>0</vt:i4>
      </vt:variant>
      <vt:variant>
        <vt:i4>5</vt:i4>
      </vt:variant>
      <vt:variant>
        <vt:lpwstr>http://www.kremlin.ru/structure/additional/12</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dc:title>
  <dc:creator>KovalkovaEA</dc:creator>
  <cp:lastModifiedBy>v.gudz</cp:lastModifiedBy>
  <cp:revision>2</cp:revision>
  <cp:lastPrinted>2019-12-25T10:04:00Z</cp:lastPrinted>
  <dcterms:created xsi:type="dcterms:W3CDTF">2021-06-28T09:51:00Z</dcterms:created>
  <dcterms:modified xsi:type="dcterms:W3CDTF">2021-06-28T09:51:00Z</dcterms:modified>
</cp:coreProperties>
</file>